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2B" w:rsidRDefault="0039632B" w:rsidP="00557E6A">
      <w:pPr>
        <w:pStyle w:val="NoSpacing"/>
        <w:jc w:val="center"/>
        <w:rPr>
          <w:b/>
          <w:sz w:val="24"/>
          <w:szCs w:val="24"/>
        </w:rPr>
      </w:pPr>
    </w:p>
    <w:p w:rsidR="00FB3A4C" w:rsidRDefault="00557E6A" w:rsidP="00557E6A">
      <w:pPr>
        <w:pStyle w:val="NoSpacing"/>
        <w:jc w:val="center"/>
        <w:rPr>
          <w:b/>
          <w:sz w:val="24"/>
          <w:szCs w:val="24"/>
        </w:rPr>
      </w:pPr>
      <w:r w:rsidRPr="00557E6A">
        <w:rPr>
          <w:b/>
          <w:sz w:val="24"/>
          <w:szCs w:val="24"/>
        </w:rPr>
        <w:t>WOMEN’S SOUTHERN GOLF ASSOCIATION</w:t>
      </w:r>
    </w:p>
    <w:p w:rsidR="00557E6A" w:rsidRPr="00BE3215" w:rsidRDefault="00557E6A" w:rsidP="00557E6A">
      <w:pPr>
        <w:pStyle w:val="NoSpacing"/>
        <w:jc w:val="center"/>
        <w:rPr>
          <w:i/>
          <w:sz w:val="18"/>
          <w:szCs w:val="18"/>
        </w:rPr>
      </w:pPr>
      <w:r w:rsidRPr="00BE3215">
        <w:rPr>
          <w:i/>
          <w:sz w:val="18"/>
          <w:szCs w:val="18"/>
        </w:rPr>
        <w:t xml:space="preserve">Thirty-Fourth Annual Senior </w:t>
      </w:r>
      <w:proofErr w:type="gramStart"/>
      <w:r w:rsidRPr="00BE3215">
        <w:rPr>
          <w:i/>
          <w:sz w:val="18"/>
          <w:szCs w:val="18"/>
        </w:rPr>
        <w:t>Championship</w:t>
      </w:r>
      <w:proofErr w:type="gramEnd"/>
    </w:p>
    <w:p w:rsidR="00557E6A" w:rsidRDefault="00557E6A" w:rsidP="00557E6A">
      <w:pPr>
        <w:pStyle w:val="NoSpacing"/>
        <w:jc w:val="center"/>
        <w:rPr>
          <w:b/>
          <w:sz w:val="24"/>
          <w:szCs w:val="24"/>
        </w:rPr>
      </w:pPr>
      <w:r>
        <w:rPr>
          <w:b/>
          <w:noProof/>
          <w:sz w:val="24"/>
          <w:szCs w:val="24"/>
        </w:rPr>
        <w:drawing>
          <wp:inline distT="0" distB="0" distL="0" distR="0">
            <wp:extent cx="601980" cy="579120"/>
            <wp:effectExtent l="0" t="0" r="7620" b="0"/>
            <wp:docPr id="1" name="Picture 1" descr="C:\Users\Susan\Documents\Web Site Info\WSGALogo1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Web Site Info\WSGALogo1_color.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579120"/>
                    </a:xfrm>
                    <a:prstGeom prst="rect">
                      <a:avLst/>
                    </a:prstGeom>
                    <a:noFill/>
                    <a:ln>
                      <a:noFill/>
                    </a:ln>
                  </pic:spPr>
                </pic:pic>
              </a:graphicData>
            </a:graphic>
          </wp:inline>
        </w:drawing>
      </w:r>
    </w:p>
    <w:p w:rsidR="00557E6A" w:rsidRPr="00BE3215" w:rsidRDefault="00BE3215" w:rsidP="00557E6A">
      <w:pPr>
        <w:pStyle w:val="NoSpacing"/>
        <w:jc w:val="center"/>
        <w:rPr>
          <w:b/>
          <w:sz w:val="20"/>
          <w:szCs w:val="20"/>
        </w:rPr>
      </w:pPr>
      <w:r w:rsidRPr="00BE3215">
        <w:rPr>
          <w:b/>
          <w:sz w:val="20"/>
          <w:szCs w:val="20"/>
        </w:rPr>
        <w:t>November 5-7, 2019</w:t>
      </w:r>
    </w:p>
    <w:p w:rsidR="00BE3215" w:rsidRPr="00BE3215" w:rsidRDefault="00BE3215" w:rsidP="00557E6A">
      <w:pPr>
        <w:pStyle w:val="NoSpacing"/>
        <w:jc w:val="center"/>
        <w:rPr>
          <w:sz w:val="18"/>
          <w:szCs w:val="18"/>
        </w:rPr>
      </w:pPr>
      <w:r w:rsidRPr="00BE3215">
        <w:rPr>
          <w:sz w:val="18"/>
          <w:szCs w:val="18"/>
        </w:rPr>
        <w:t>Craft Farms Golf Resort</w:t>
      </w:r>
    </w:p>
    <w:p w:rsidR="00BE3215" w:rsidRPr="00BE3215" w:rsidRDefault="00BE3215" w:rsidP="00557E6A">
      <w:pPr>
        <w:pStyle w:val="NoSpacing"/>
        <w:jc w:val="center"/>
        <w:rPr>
          <w:sz w:val="18"/>
          <w:szCs w:val="18"/>
        </w:rPr>
      </w:pPr>
      <w:r w:rsidRPr="00BE3215">
        <w:rPr>
          <w:sz w:val="18"/>
          <w:szCs w:val="18"/>
        </w:rPr>
        <w:t>Cotton Creek Course</w:t>
      </w:r>
    </w:p>
    <w:p w:rsidR="00BE3215" w:rsidRPr="00BE3215" w:rsidRDefault="00522A00" w:rsidP="00557E6A">
      <w:pPr>
        <w:pStyle w:val="NoSpacing"/>
        <w:jc w:val="center"/>
        <w:rPr>
          <w:sz w:val="18"/>
          <w:szCs w:val="18"/>
        </w:rPr>
      </w:pPr>
      <w:proofErr w:type="gramStart"/>
      <w:r>
        <w:rPr>
          <w:sz w:val="18"/>
          <w:szCs w:val="18"/>
        </w:rPr>
        <w:t xml:space="preserve">3840 </w:t>
      </w:r>
      <w:r w:rsidR="00BE3215" w:rsidRPr="00BE3215">
        <w:rPr>
          <w:sz w:val="18"/>
          <w:szCs w:val="18"/>
        </w:rPr>
        <w:t>Cotton Creek Cr.</w:t>
      </w:r>
      <w:proofErr w:type="gramEnd"/>
    </w:p>
    <w:p w:rsidR="00BE3215" w:rsidRPr="00BE3215" w:rsidRDefault="00BE3215" w:rsidP="00557E6A">
      <w:pPr>
        <w:pStyle w:val="NoSpacing"/>
        <w:jc w:val="center"/>
        <w:rPr>
          <w:sz w:val="18"/>
          <w:szCs w:val="18"/>
        </w:rPr>
      </w:pPr>
      <w:r w:rsidRPr="00BE3215">
        <w:rPr>
          <w:sz w:val="18"/>
          <w:szCs w:val="18"/>
        </w:rPr>
        <w:t>Gulf Shores, AL</w:t>
      </w:r>
      <w:r w:rsidR="008211F9">
        <w:rPr>
          <w:sz w:val="18"/>
          <w:szCs w:val="18"/>
        </w:rPr>
        <w:t xml:space="preserve"> 36542</w:t>
      </w:r>
    </w:p>
    <w:p w:rsidR="00BE3215" w:rsidRDefault="00BE3215" w:rsidP="00557E6A">
      <w:pPr>
        <w:pStyle w:val="NoSpacing"/>
        <w:jc w:val="center"/>
      </w:pPr>
    </w:p>
    <w:p w:rsidR="00BE3215" w:rsidRDefault="00BE3215" w:rsidP="00557E6A">
      <w:pPr>
        <w:pStyle w:val="NoSpacing"/>
        <w:jc w:val="center"/>
      </w:pPr>
    </w:p>
    <w:p w:rsidR="00BE3215" w:rsidRPr="00CE7E7F" w:rsidRDefault="00BE3215" w:rsidP="00BE3215">
      <w:pPr>
        <w:pStyle w:val="NoSpacing"/>
        <w:jc w:val="both"/>
        <w:rPr>
          <w:b/>
          <w:i/>
        </w:rPr>
      </w:pPr>
      <w:r w:rsidRPr="00CE7E7F">
        <w:rPr>
          <w:b/>
          <w:i/>
          <w:u w:val="single"/>
        </w:rPr>
        <w:t>Schedule of Events:</w:t>
      </w:r>
      <w:r w:rsidR="004470BA" w:rsidRPr="00CE7E7F">
        <w:rPr>
          <w:b/>
          <w:i/>
        </w:rPr>
        <w:tab/>
      </w:r>
      <w:r w:rsidR="004470BA" w:rsidRPr="00CE7E7F">
        <w:rPr>
          <w:b/>
          <w:i/>
        </w:rPr>
        <w:tab/>
      </w:r>
      <w:r w:rsidR="004470BA" w:rsidRPr="00CE7E7F">
        <w:rPr>
          <w:b/>
          <w:i/>
        </w:rPr>
        <w:tab/>
      </w:r>
      <w:r w:rsidR="004470BA" w:rsidRPr="00CE7E7F">
        <w:rPr>
          <w:b/>
          <w:i/>
        </w:rPr>
        <w:tab/>
      </w:r>
      <w:r w:rsidR="004470BA" w:rsidRPr="00CE7E7F">
        <w:rPr>
          <w:b/>
          <w:i/>
        </w:rPr>
        <w:tab/>
      </w:r>
      <w:r w:rsidR="004470BA" w:rsidRPr="00CE7E7F">
        <w:rPr>
          <w:b/>
          <w:i/>
        </w:rPr>
        <w:tab/>
      </w:r>
      <w:r w:rsidR="004470BA" w:rsidRPr="00CE7E7F">
        <w:rPr>
          <w:b/>
          <w:i/>
        </w:rPr>
        <w:tab/>
      </w:r>
    </w:p>
    <w:p w:rsidR="00BE3215" w:rsidRDefault="00BE3215" w:rsidP="00BE3215">
      <w:pPr>
        <w:pStyle w:val="NoSpacing"/>
        <w:jc w:val="both"/>
        <w:rPr>
          <w:b/>
          <w:sz w:val="18"/>
          <w:szCs w:val="18"/>
          <w:u w:val="single"/>
        </w:rPr>
      </w:pPr>
      <w:r w:rsidRPr="00777110">
        <w:rPr>
          <w:b/>
          <w:sz w:val="18"/>
          <w:szCs w:val="18"/>
          <w:u w:val="single"/>
        </w:rPr>
        <w:t>Monday, November 4</w:t>
      </w:r>
    </w:p>
    <w:p w:rsidR="0072251F" w:rsidRPr="0072251F" w:rsidRDefault="0072251F" w:rsidP="00BE3215">
      <w:pPr>
        <w:pStyle w:val="NoSpacing"/>
        <w:jc w:val="both"/>
        <w:rPr>
          <w:sz w:val="18"/>
          <w:szCs w:val="18"/>
        </w:rPr>
      </w:pPr>
      <w:r>
        <w:rPr>
          <w:sz w:val="18"/>
          <w:szCs w:val="18"/>
        </w:rPr>
        <w:t>Practice Round</w:t>
      </w:r>
      <w:r>
        <w:rPr>
          <w:sz w:val="18"/>
          <w:szCs w:val="18"/>
        </w:rPr>
        <w:tab/>
      </w:r>
      <w:r>
        <w:rPr>
          <w:sz w:val="18"/>
          <w:szCs w:val="18"/>
        </w:rPr>
        <w:tab/>
        <w:t>All Day</w:t>
      </w:r>
    </w:p>
    <w:p w:rsidR="00BE3215" w:rsidRDefault="00BE3215" w:rsidP="00BE3215">
      <w:pPr>
        <w:pStyle w:val="NoSpacing"/>
        <w:jc w:val="both"/>
        <w:rPr>
          <w:sz w:val="18"/>
          <w:szCs w:val="18"/>
        </w:rPr>
      </w:pPr>
      <w:r>
        <w:rPr>
          <w:sz w:val="18"/>
          <w:szCs w:val="18"/>
        </w:rPr>
        <w:t>8:30</w:t>
      </w:r>
      <w:r w:rsidR="00A126E6">
        <w:rPr>
          <w:sz w:val="18"/>
          <w:szCs w:val="18"/>
        </w:rPr>
        <w:t xml:space="preserve"> </w:t>
      </w:r>
      <w:proofErr w:type="gramStart"/>
      <w:r w:rsidR="003D3215">
        <w:rPr>
          <w:sz w:val="18"/>
          <w:szCs w:val="18"/>
        </w:rPr>
        <w:t>AM</w:t>
      </w:r>
      <w:proofErr w:type="gramEnd"/>
      <w:r>
        <w:rPr>
          <w:sz w:val="18"/>
          <w:szCs w:val="18"/>
        </w:rPr>
        <w:t xml:space="preserve"> – 12:</w:t>
      </w:r>
      <w:r w:rsidR="003D3215">
        <w:rPr>
          <w:sz w:val="18"/>
          <w:szCs w:val="18"/>
        </w:rPr>
        <w:t>30</w:t>
      </w:r>
      <w:r w:rsidR="00A126E6">
        <w:rPr>
          <w:sz w:val="18"/>
          <w:szCs w:val="18"/>
        </w:rPr>
        <w:t xml:space="preserve"> </w:t>
      </w:r>
      <w:r w:rsidR="003D3215">
        <w:rPr>
          <w:sz w:val="18"/>
          <w:szCs w:val="18"/>
        </w:rPr>
        <w:t>PM</w:t>
      </w:r>
      <w:r w:rsidR="003D3215">
        <w:rPr>
          <w:sz w:val="18"/>
          <w:szCs w:val="18"/>
        </w:rPr>
        <w:tab/>
      </w:r>
      <w:r>
        <w:rPr>
          <w:sz w:val="18"/>
          <w:szCs w:val="18"/>
        </w:rPr>
        <w:t>Registration</w:t>
      </w:r>
    </w:p>
    <w:p w:rsidR="00BE3215" w:rsidRDefault="003D3215" w:rsidP="00BE3215">
      <w:pPr>
        <w:pStyle w:val="NoSpacing"/>
        <w:jc w:val="both"/>
        <w:rPr>
          <w:sz w:val="18"/>
          <w:szCs w:val="18"/>
        </w:rPr>
      </w:pPr>
      <w:r>
        <w:rPr>
          <w:sz w:val="18"/>
          <w:szCs w:val="18"/>
        </w:rPr>
        <w:t>6:00 PM</w:t>
      </w:r>
      <w:r w:rsidR="00BE3215">
        <w:rPr>
          <w:sz w:val="18"/>
          <w:szCs w:val="18"/>
        </w:rPr>
        <w:tab/>
      </w:r>
      <w:r w:rsidR="00BE3215">
        <w:rPr>
          <w:sz w:val="18"/>
          <w:szCs w:val="18"/>
        </w:rPr>
        <w:tab/>
      </w:r>
      <w:r w:rsidR="00A126E6">
        <w:rPr>
          <w:sz w:val="18"/>
          <w:szCs w:val="18"/>
        </w:rPr>
        <w:tab/>
      </w:r>
      <w:r w:rsidR="00BE3215">
        <w:rPr>
          <w:sz w:val="18"/>
          <w:szCs w:val="18"/>
        </w:rPr>
        <w:t>Welcome Party – Cotton Creek</w:t>
      </w:r>
      <w:r w:rsidR="008970ED">
        <w:rPr>
          <w:sz w:val="18"/>
          <w:szCs w:val="18"/>
        </w:rPr>
        <w:t xml:space="preserve"> Palmer Room</w:t>
      </w:r>
    </w:p>
    <w:p w:rsidR="00BE3215" w:rsidRDefault="00BE3215" w:rsidP="00BE3215">
      <w:pPr>
        <w:pStyle w:val="NoSpacing"/>
        <w:jc w:val="both"/>
        <w:rPr>
          <w:sz w:val="18"/>
          <w:szCs w:val="18"/>
        </w:rPr>
      </w:pPr>
      <w:r>
        <w:rPr>
          <w:sz w:val="18"/>
          <w:szCs w:val="18"/>
        </w:rPr>
        <w:tab/>
      </w:r>
      <w:r>
        <w:rPr>
          <w:sz w:val="18"/>
          <w:szCs w:val="18"/>
        </w:rPr>
        <w:tab/>
      </w:r>
      <w:r w:rsidR="00A126E6">
        <w:rPr>
          <w:sz w:val="18"/>
          <w:szCs w:val="18"/>
        </w:rPr>
        <w:tab/>
      </w:r>
      <w:r>
        <w:rPr>
          <w:sz w:val="18"/>
          <w:szCs w:val="18"/>
        </w:rPr>
        <w:t>Cocktails – no host</w:t>
      </w:r>
    </w:p>
    <w:p w:rsidR="003D3215" w:rsidRDefault="003D3215" w:rsidP="00BE3215">
      <w:pPr>
        <w:pStyle w:val="NoSpacing"/>
        <w:jc w:val="both"/>
        <w:rPr>
          <w:sz w:val="18"/>
          <w:szCs w:val="18"/>
        </w:rPr>
      </w:pPr>
      <w:r>
        <w:rPr>
          <w:sz w:val="18"/>
          <w:szCs w:val="18"/>
        </w:rPr>
        <w:t>6:30 PM</w:t>
      </w:r>
      <w:r>
        <w:rPr>
          <w:sz w:val="18"/>
          <w:szCs w:val="18"/>
        </w:rPr>
        <w:tab/>
      </w:r>
      <w:r>
        <w:rPr>
          <w:sz w:val="18"/>
          <w:szCs w:val="18"/>
        </w:rPr>
        <w:tab/>
      </w:r>
      <w:r w:rsidR="00A126E6">
        <w:rPr>
          <w:sz w:val="18"/>
          <w:szCs w:val="18"/>
        </w:rPr>
        <w:tab/>
      </w:r>
      <w:r>
        <w:rPr>
          <w:sz w:val="18"/>
          <w:szCs w:val="18"/>
        </w:rPr>
        <w:t>Dinner</w:t>
      </w:r>
    </w:p>
    <w:p w:rsidR="00AA4EFB" w:rsidRDefault="00AA4EFB" w:rsidP="00BE3215">
      <w:pPr>
        <w:pStyle w:val="NoSpacing"/>
        <w:jc w:val="both"/>
        <w:rPr>
          <w:sz w:val="18"/>
          <w:szCs w:val="18"/>
        </w:rPr>
      </w:pPr>
      <w:r>
        <w:rPr>
          <w:b/>
          <w:sz w:val="18"/>
          <w:szCs w:val="18"/>
          <w:u w:val="single"/>
        </w:rPr>
        <w:t xml:space="preserve">Tuesday, November </w:t>
      </w:r>
      <w:r w:rsidRPr="00AA4EFB">
        <w:rPr>
          <w:sz w:val="18"/>
          <w:szCs w:val="18"/>
        </w:rPr>
        <w:t>5</w:t>
      </w:r>
      <w:r>
        <w:rPr>
          <w:sz w:val="18"/>
          <w:szCs w:val="18"/>
        </w:rPr>
        <w:tab/>
        <w:t>Shotgun Start</w:t>
      </w:r>
    </w:p>
    <w:p w:rsidR="00AA4EFB" w:rsidRDefault="003D3215" w:rsidP="00BE3215">
      <w:pPr>
        <w:pStyle w:val="NoSpacing"/>
        <w:jc w:val="both"/>
        <w:rPr>
          <w:sz w:val="18"/>
          <w:szCs w:val="18"/>
        </w:rPr>
      </w:pPr>
      <w:r w:rsidRPr="00AA4EFB">
        <w:rPr>
          <w:sz w:val="18"/>
          <w:szCs w:val="18"/>
        </w:rPr>
        <w:t>8</w:t>
      </w:r>
      <w:r>
        <w:rPr>
          <w:sz w:val="18"/>
          <w:szCs w:val="18"/>
        </w:rPr>
        <w:t>:30 AM</w:t>
      </w:r>
    </w:p>
    <w:p w:rsidR="00AA4EFB" w:rsidRDefault="00AA4EFB" w:rsidP="00BE3215">
      <w:pPr>
        <w:pStyle w:val="NoSpacing"/>
        <w:jc w:val="both"/>
        <w:rPr>
          <w:b/>
          <w:sz w:val="18"/>
          <w:szCs w:val="18"/>
          <w:u w:val="single"/>
        </w:rPr>
      </w:pPr>
      <w:r w:rsidRPr="00AA4EFB">
        <w:rPr>
          <w:b/>
          <w:sz w:val="18"/>
          <w:szCs w:val="18"/>
          <w:u w:val="single"/>
        </w:rPr>
        <w:t>Wednesday, November 6</w:t>
      </w:r>
    </w:p>
    <w:p w:rsidR="00AA4EFB" w:rsidRDefault="0072251F" w:rsidP="00BE3215">
      <w:pPr>
        <w:pStyle w:val="NoSpacing"/>
        <w:jc w:val="both"/>
        <w:rPr>
          <w:sz w:val="18"/>
          <w:szCs w:val="18"/>
        </w:rPr>
      </w:pPr>
      <w:r>
        <w:rPr>
          <w:sz w:val="18"/>
          <w:szCs w:val="18"/>
        </w:rPr>
        <w:t>8:30</w:t>
      </w:r>
      <w:r w:rsidR="00AA4EFB">
        <w:rPr>
          <w:sz w:val="18"/>
          <w:szCs w:val="18"/>
        </w:rPr>
        <w:t xml:space="preserve"> AM</w:t>
      </w:r>
      <w:r w:rsidR="00AA4EFB">
        <w:rPr>
          <w:sz w:val="18"/>
          <w:szCs w:val="18"/>
        </w:rPr>
        <w:tab/>
      </w:r>
      <w:r w:rsidR="00AA4EFB">
        <w:rPr>
          <w:sz w:val="18"/>
          <w:szCs w:val="18"/>
        </w:rPr>
        <w:tab/>
      </w:r>
      <w:r w:rsidR="00AA4EFB">
        <w:rPr>
          <w:sz w:val="18"/>
          <w:szCs w:val="18"/>
        </w:rPr>
        <w:tab/>
        <w:t>Shotgun Start</w:t>
      </w:r>
      <w:r w:rsidR="003D3215">
        <w:rPr>
          <w:sz w:val="18"/>
          <w:szCs w:val="18"/>
        </w:rPr>
        <w:tab/>
      </w:r>
      <w:r w:rsidR="003D3215">
        <w:rPr>
          <w:sz w:val="18"/>
          <w:szCs w:val="18"/>
        </w:rPr>
        <w:tab/>
      </w:r>
      <w:r w:rsidR="00A126E6">
        <w:rPr>
          <w:sz w:val="18"/>
          <w:szCs w:val="18"/>
        </w:rPr>
        <w:tab/>
      </w:r>
    </w:p>
    <w:p w:rsidR="00AA4EFB" w:rsidRPr="00777110" w:rsidRDefault="003D3215" w:rsidP="00BE3215">
      <w:pPr>
        <w:pStyle w:val="NoSpacing"/>
        <w:jc w:val="both"/>
        <w:rPr>
          <w:b/>
          <w:sz w:val="18"/>
          <w:szCs w:val="18"/>
          <w:u w:val="single"/>
        </w:rPr>
      </w:pPr>
      <w:r w:rsidRPr="00777110">
        <w:rPr>
          <w:b/>
          <w:sz w:val="18"/>
          <w:szCs w:val="18"/>
          <w:u w:val="single"/>
        </w:rPr>
        <w:t>Thursday, November 7</w:t>
      </w:r>
    </w:p>
    <w:p w:rsidR="003D3215" w:rsidRDefault="003D3215" w:rsidP="00BE3215">
      <w:pPr>
        <w:pStyle w:val="NoSpacing"/>
        <w:jc w:val="both"/>
        <w:rPr>
          <w:sz w:val="18"/>
          <w:szCs w:val="18"/>
        </w:rPr>
      </w:pPr>
      <w:r>
        <w:rPr>
          <w:sz w:val="18"/>
          <w:szCs w:val="18"/>
        </w:rPr>
        <w:t>8:30 AM</w:t>
      </w:r>
      <w:r>
        <w:rPr>
          <w:sz w:val="18"/>
          <w:szCs w:val="18"/>
        </w:rPr>
        <w:tab/>
      </w:r>
      <w:r>
        <w:rPr>
          <w:sz w:val="18"/>
          <w:szCs w:val="18"/>
        </w:rPr>
        <w:tab/>
      </w:r>
      <w:r w:rsidR="00A126E6">
        <w:rPr>
          <w:sz w:val="18"/>
          <w:szCs w:val="18"/>
        </w:rPr>
        <w:tab/>
      </w:r>
      <w:r>
        <w:rPr>
          <w:sz w:val="18"/>
          <w:szCs w:val="18"/>
        </w:rPr>
        <w:t>Shotgun Start (Final Round)</w:t>
      </w:r>
    </w:p>
    <w:p w:rsidR="003D3215" w:rsidRDefault="003D3215" w:rsidP="00BE3215">
      <w:pPr>
        <w:pStyle w:val="NoSpacing"/>
        <w:jc w:val="both"/>
        <w:rPr>
          <w:sz w:val="18"/>
          <w:szCs w:val="18"/>
        </w:rPr>
      </w:pPr>
      <w:r>
        <w:rPr>
          <w:sz w:val="18"/>
          <w:szCs w:val="18"/>
        </w:rPr>
        <w:t>Awards luncheon</w:t>
      </w:r>
      <w:r w:rsidR="00777110">
        <w:rPr>
          <w:sz w:val="18"/>
          <w:szCs w:val="18"/>
        </w:rPr>
        <w:t xml:space="preserve"> will follow</w:t>
      </w:r>
      <w:r>
        <w:rPr>
          <w:sz w:val="18"/>
          <w:szCs w:val="18"/>
        </w:rPr>
        <w:t xml:space="preserve"> completion of play.</w:t>
      </w:r>
    </w:p>
    <w:p w:rsidR="003D3215" w:rsidRDefault="003D3215" w:rsidP="00BE3215">
      <w:pPr>
        <w:pStyle w:val="NoSpacing"/>
        <w:jc w:val="both"/>
        <w:rPr>
          <w:sz w:val="18"/>
          <w:szCs w:val="18"/>
        </w:rPr>
      </w:pPr>
    </w:p>
    <w:p w:rsidR="003D3215" w:rsidRPr="003D3215" w:rsidRDefault="003D3215" w:rsidP="00BE3215">
      <w:pPr>
        <w:pStyle w:val="NoSpacing"/>
        <w:jc w:val="both"/>
        <w:rPr>
          <w:b/>
          <w:sz w:val="18"/>
          <w:szCs w:val="18"/>
          <w:u w:val="single"/>
        </w:rPr>
      </w:pPr>
      <w:r w:rsidRPr="003D3215">
        <w:rPr>
          <w:b/>
          <w:sz w:val="18"/>
          <w:szCs w:val="18"/>
          <w:u w:val="single"/>
        </w:rPr>
        <w:t>Practice Round</w:t>
      </w:r>
    </w:p>
    <w:p w:rsidR="003D3215" w:rsidRDefault="003D3215" w:rsidP="00BE3215">
      <w:pPr>
        <w:pStyle w:val="NoSpacing"/>
        <w:jc w:val="both"/>
        <w:rPr>
          <w:sz w:val="18"/>
          <w:szCs w:val="18"/>
        </w:rPr>
      </w:pPr>
      <w:r w:rsidRPr="003D3215">
        <w:rPr>
          <w:sz w:val="18"/>
          <w:szCs w:val="18"/>
        </w:rPr>
        <w:t xml:space="preserve">To schedule a practice round on </w:t>
      </w:r>
      <w:r w:rsidRPr="004857D0">
        <w:rPr>
          <w:sz w:val="18"/>
          <w:szCs w:val="18"/>
        </w:rPr>
        <w:t>November 4, please call Cotton Creek, 251-968-3002</w:t>
      </w:r>
      <w:r>
        <w:rPr>
          <w:sz w:val="18"/>
          <w:szCs w:val="18"/>
        </w:rPr>
        <w:t xml:space="preserve">, </w:t>
      </w:r>
      <w:r w:rsidRPr="003D3215">
        <w:rPr>
          <w:sz w:val="18"/>
          <w:szCs w:val="18"/>
        </w:rPr>
        <w:t>as soon as entries open.</w:t>
      </w:r>
      <w:r>
        <w:rPr>
          <w:sz w:val="18"/>
          <w:szCs w:val="18"/>
        </w:rPr>
        <w:t xml:space="preserve"> </w:t>
      </w:r>
    </w:p>
    <w:p w:rsidR="00BE3215" w:rsidRDefault="003D3215" w:rsidP="00BE3215">
      <w:pPr>
        <w:pStyle w:val="NoSpacing"/>
        <w:jc w:val="both"/>
        <w:rPr>
          <w:sz w:val="18"/>
          <w:szCs w:val="18"/>
        </w:rPr>
      </w:pPr>
      <w:r>
        <w:rPr>
          <w:sz w:val="18"/>
          <w:szCs w:val="18"/>
        </w:rPr>
        <w:t xml:space="preserve"> Extra practice rounds are available for $55.00 and may be played October 30 – November 3.</w:t>
      </w:r>
    </w:p>
    <w:p w:rsidR="006914CE" w:rsidRDefault="006914CE" w:rsidP="00BE3215">
      <w:pPr>
        <w:pStyle w:val="NoSpacing"/>
        <w:jc w:val="both"/>
        <w:rPr>
          <w:sz w:val="18"/>
          <w:szCs w:val="18"/>
        </w:rPr>
      </w:pPr>
    </w:p>
    <w:p w:rsidR="006914CE" w:rsidRDefault="006914CE" w:rsidP="00BE3215">
      <w:pPr>
        <w:pStyle w:val="NoSpacing"/>
        <w:jc w:val="both"/>
        <w:rPr>
          <w:b/>
          <w:sz w:val="18"/>
          <w:szCs w:val="18"/>
          <w:u w:val="single"/>
        </w:rPr>
      </w:pPr>
      <w:r w:rsidRPr="006914CE">
        <w:rPr>
          <w:b/>
          <w:sz w:val="18"/>
          <w:szCs w:val="18"/>
          <w:u w:val="single"/>
        </w:rPr>
        <w:t>General Information</w:t>
      </w:r>
    </w:p>
    <w:p w:rsidR="006914CE" w:rsidRDefault="006914CE" w:rsidP="00BE3215">
      <w:pPr>
        <w:pStyle w:val="NoSpacing"/>
        <w:jc w:val="both"/>
        <w:rPr>
          <w:sz w:val="18"/>
          <w:szCs w:val="18"/>
        </w:rPr>
      </w:pPr>
      <w:r>
        <w:rPr>
          <w:sz w:val="18"/>
          <w:szCs w:val="18"/>
        </w:rPr>
        <w:t>Appropriate golf attire must be worn, collared shirts only</w:t>
      </w:r>
      <w:r w:rsidR="00607ED6">
        <w:rPr>
          <w:sz w:val="18"/>
          <w:szCs w:val="18"/>
        </w:rPr>
        <w:t xml:space="preserve"> (no tee shirts or tank tops)</w:t>
      </w:r>
      <w:r>
        <w:rPr>
          <w:sz w:val="18"/>
          <w:szCs w:val="18"/>
        </w:rPr>
        <w:t>.  Golf shoes must have soft spikes and no denim on course or in clubhouse.</w:t>
      </w:r>
    </w:p>
    <w:p w:rsidR="006914CE" w:rsidRDefault="006914CE" w:rsidP="00BE3215">
      <w:pPr>
        <w:pStyle w:val="NoSpacing"/>
        <w:jc w:val="both"/>
        <w:rPr>
          <w:sz w:val="18"/>
          <w:szCs w:val="18"/>
        </w:rPr>
      </w:pPr>
    </w:p>
    <w:p w:rsidR="006914CE" w:rsidRDefault="006914CE" w:rsidP="00BE3215">
      <w:pPr>
        <w:pStyle w:val="NoSpacing"/>
        <w:jc w:val="both"/>
        <w:rPr>
          <w:sz w:val="18"/>
          <w:szCs w:val="18"/>
        </w:rPr>
      </w:pPr>
      <w:r>
        <w:rPr>
          <w:sz w:val="18"/>
          <w:szCs w:val="18"/>
        </w:rPr>
        <w:t>WSGA reserves the right to use all photographs taken during the tournament on the WSGA website and in press and promotional releases.</w:t>
      </w:r>
    </w:p>
    <w:p w:rsidR="006914CE" w:rsidRDefault="006914CE" w:rsidP="00BE3215">
      <w:pPr>
        <w:pStyle w:val="NoSpacing"/>
        <w:jc w:val="both"/>
        <w:rPr>
          <w:sz w:val="18"/>
          <w:szCs w:val="18"/>
        </w:rPr>
      </w:pPr>
    </w:p>
    <w:p w:rsidR="006914CE" w:rsidRDefault="006914CE" w:rsidP="00BE3215">
      <w:pPr>
        <w:pStyle w:val="NoSpacing"/>
        <w:jc w:val="both"/>
        <w:rPr>
          <w:b/>
          <w:sz w:val="18"/>
          <w:szCs w:val="18"/>
          <w:u w:val="single"/>
        </w:rPr>
      </w:pPr>
      <w:r w:rsidRPr="006914CE">
        <w:rPr>
          <w:b/>
          <w:sz w:val="18"/>
          <w:szCs w:val="18"/>
          <w:u w:val="single"/>
        </w:rPr>
        <w:t>Eligibility</w:t>
      </w:r>
    </w:p>
    <w:p w:rsidR="006914CE" w:rsidRDefault="006914CE" w:rsidP="00BE3215">
      <w:pPr>
        <w:pStyle w:val="NoSpacing"/>
        <w:jc w:val="both"/>
        <w:rPr>
          <w:sz w:val="18"/>
          <w:szCs w:val="18"/>
        </w:rPr>
      </w:pPr>
      <w:r>
        <w:rPr>
          <w:sz w:val="18"/>
          <w:szCs w:val="18"/>
        </w:rPr>
        <w:t xml:space="preserve">Entry into the WSGA Senior Championship is open to amateur female golfers who have reached their fiftieth birthday by November </w:t>
      </w:r>
      <w:proofErr w:type="gramStart"/>
      <w:r>
        <w:rPr>
          <w:sz w:val="18"/>
          <w:szCs w:val="18"/>
        </w:rPr>
        <w:t>5,</w:t>
      </w:r>
      <w:proofErr w:type="gramEnd"/>
      <w:r>
        <w:rPr>
          <w:sz w:val="18"/>
          <w:szCs w:val="18"/>
        </w:rPr>
        <w:t xml:space="preserve"> have a USGA Handicap Index not exceeding 23.5 and who are members of the WSGA through a WSGA member golf club or women’s golf organization.  Golf clubs or women’s golf organization</w:t>
      </w:r>
      <w:r w:rsidR="00607ED6">
        <w:rPr>
          <w:sz w:val="18"/>
          <w:szCs w:val="18"/>
        </w:rPr>
        <w:t>s</w:t>
      </w:r>
      <w:r>
        <w:rPr>
          <w:sz w:val="18"/>
          <w:szCs w:val="18"/>
        </w:rPr>
        <w:t xml:space="preserve"> in the fifteen southern states and the District of Columbia are eligible to join WSGA.  All contestants must have a handicap index computed under a USGA Handicap System a</w:t>
      </w:r>
      <w:r w:rsidR="00B64F17">
        <w:rPr>
          <w:sz w:val="18"/>
          <w:szCs w:val="18"/>
        </w:rPr>
        <w:t>nd must be issued from a “golf c</w:t>
      </w:r>
      <w:r>
        <w:rPr>
          <w:sz w:val="18"/>
          <w:szCs w:val="18"/>
        </w:rPr>
        <w:t xml:space="preserve">lub” which is licensed to the USGA Handicap System.  Membership must be current as of the </w:t>
      </w:r>
      <w:r w:rsidRPr="00F75EC3">
        <w:rPr>
          <w:sz w:val="18"/>
          <w:szCs w:val="18"/>
        </w:rPr>
        <w:t>entry closing</w:t>
      </w:r>
      <w:r w:rsidRPr="00393EE8">
        <w:rPr>
          <w:sz w:val="18"/>
          <w:szCs w:val="18"/>
        </w:rPr>
        <w:t>.  A contestant m</w:t>
      </w:r>
      <w:r w:rsidR="00393EE8">
        <w:rPr>
          <w:sz w:val="18"/>
          <w:szCs w:val="18"/>
        </w:rPr>
        <w:t>a</w:t>
      </w:r>
      <w:r w:rsidRPr="00393EE8">
        <w:rPr>
          <w:sz w:val="18"/>
          <w:szCs w:val="18"/>
        </w:rPr>
        <w:t>y remit dues for her club.</w:t>
      </w:r>
    </w:p>
    <w:p w:rsidR="0079444B" w:rsidRDefault="0079444B" w:rsidP="00BE3215">
      <w:pPr>
        <w:pStyle w:val="NoSpacing"/>
        <w:jc w:val="both"/>
        <w:rPr>
          <w:sz w:val="18"/>
          <w:szCs w:val="18"/>
        </w:rPr>
      </w:pPr>
    </w:p>
    <w:p w:rsidR="0079444B" w:rsidRDefault="0079444B" w:rsidP="00BE3215">
      <w:pPr>
        <w:pStyle w:val="NoSpacing"/>
        <w:jc w:val="both"/>
        <w:rPr>
          <w:sz w:val="18"/>
          <w:szCs w:val="18"/>
        </w:rPr>
      </w:pPr>
      <w:r>
        <w:rPr>
          <w:sz w:val="18"/>
          <w:szCs w:val="18"/>
        </w:rPr>
        <w:t>Please submit $35.00 club dues (not refundable) to:</w:t>
      </w:r>
    </w:p>
    <w:p w:rsidR="0079444B" w:rsidRDefault="0079444B" w:rsidP="00BE3215">
      <w:pPr>
        <w:pStyle w:val="NoSpacing"/>
        <w:jc w:val="both"/>
        <w:rPr>
          <w:sz w:val="18"/>
          <w:szCs w:val="18"/>
        </w:rPr>
      </w:pPr>
      <w:r>
        <w:rPr>
          <w:sz w:val="18"/>
          <w:szCs w:val="18"/>
        </w:rPr>
        <w:t xml:space="preserve">Anne </w:t>
      </w:r>
      <w:proofErr w:type="spellStart"/>
      <w:r>
        <w:rPr>
          <w:sz w:val="18"/>
          <w:szCs w:val="18"/>
        </w:rPr>
        <w:t>Viault</w:t>
      </w:r>
      <w:proofErr w:type="spellEnd"/>
      <w:r>
        <w:rPr>
          <w:sz w:val="18"/>
          <w:szCs w:val="18"/>
        </w:rPr>
        <w:t>, WSGA Treasurer</w:t>
      </w:r>
    </w:p>
    <w:p w:rsidR="0079444B" w:rsidRDefault="0079444B" w:rsidP="00BE3215">
      <w:pPr>
        <w:pStyle w:val="NoSpacing"/>
        <w:jc w:val="both"/>
        <w:rPr>
          <w:sz w:val="18"/>
          <w:szCs w:val="18"/>
        </w:rPr>
      </w:pPr>
      <w:r>
        <w:rPr>
          <w:sz w:val="18"/>
          <w:szCs w:val="18"/>
        </w:rPr>
        <w:t>2419 Pine Bend</w:t>
      </w:r>
    </w:p>
    <w:p w:rsidR="0079444B" w:rsidRDefault="0079444B" w:rsidP="00BE3215">
      <w:pPr>
        <w:pStyle w:val="NoSpacing"/>
        <w:jc w:val="both"/>
        <w:rPr>
          <w:sz w:val="18"/>
          <w:szCs w:val="18"/>
        </w:rPr>
      </w:pPr>
      <w:r>
        <w:rPr>
          <w:sz w:val="18"/>
          <w:szCs w:val="18"/>
        </w:rPr>
        <w:t>Kingwood, TX 77339</w:t>
      </w:r>
    </w:p>
    <w:p w:rsidR="0079444B" w:rsidRDefault="00F75EC3" w:rsidP="00BE3215">
      <w:pPr>
        <w:pStyle w:val="NoSpacing"/>
        <w:jc w:val="both"/>
        <w:rPr>
          <w:sz w:val="18"/>
          <w:szCs w:val="18"/>
        </w:rPr>
      </w:pPr>
      <w:r>
        <w:rPr>
          <w:sz w:val="18"/>
          <w:szCs w:val="18"/>
        </w:rPr>
        <w:t>aviault@gmail.com</w:t>
      </w:r>
    </w:p>
    <w:p w:rsidR="0079444B" w:rsidRDefault="0079444B" w:rsidP="00BE3215">
      <w:pPr>
        <w:pStyle w:val="NoSpacing"/>
        <w:jc w:val="both"/>
        <w:rPr>
          <w:sz w:val="18"/>
          <w:szCs w:val="18"/>
        </w:rPr>
      </w:pPr>
    </w:p>
    <w:p w:rsidR="0079444B" w:rsidRDefault="0079444B" w:rsidP="00BE3215">
      <w:pPr>
        <w:pStyle w:val="NoSpacing"/>
        <w:jc w:val="both"/>
        <w:rPr>
          <w:sz w:val="18"/>
          <w:szCs w:val="18"/>
        </w:rPr>
      </w:pPr>
      <w:r>
        <w:rPr>
          <w:sz w:val="18"/>
          <w:szCs w:val="18"/>
        </w:rPr>
        <w:t>All entries are subject to the approval of both the WSGA Championship Committee and Host Club.</w:t>
      </w:r>
    </w:p>
    <w:p w:rsidR="0079444B" w:rsidRDefault="0079444B" w:rsidP="00BE3215">
      <w:pPr>
        <w:pStyle w:val="NoSpacing"/>
        <w:jc w:val="both"/>
        <w:rPr>
          <w:sz w:val="18"/>
          <w:szCs w:val="18"/>
        </w:rPr>
      </w:pPr>
    </w:p>
    <w:p w:rsidR="0079444B" w:rsidRPr="0079444B" w:rsidRDefault="0079444B" w:rsidP="00BE3215">
      <w:pPr>
        <w:pStyle w:val="NoSpacing"/>
        <w:jc w:val="both"/>
        <w:rPr>
          <w:b/>
          <w:sz w:val="18"/>
          <w:szCs w:val="18"/>
          <w:u w:val="single"/>
        </w:rPr>
      </w:pPr>
      <w:r w:rsidRPr="0079444B">
        <w:rPr>
          <w:b/>
          <w:sz w:val="18"/>
          <w:szCs w:val="18"/>
          <w:u w:val="single"/>
        </w:rPr>
        <w:t>Entry Procedure</w:t>
      </w:r>
    </w:p>
    <w:p w:rsidR="00202B9A" w:rsidRDefault="0079444B" w:rsidP="00BE3215">
      <w:pPr>
        <w:pStyle w:val="NoSpacing"/>
        <w:jc w:val="both"/>
        <w:rPr>
          <w:sz w:val="18"/>
          <w:szCs w:val="18"/>
        </w:rPr>
      </w:pPr>
      <w:r>
        <w:rPr>
          <w:sz w:val="18"/>
          <w:szCs w:val="18"/>
        </w:rPr>
        <w:t>Entries can be mailed or completed online</w:t>
      </w:r>
      <w:r w:rsidR="001B0E84">
        <w:rPr>
          <w:sz w:val="18"/>
          <w:szCs w:val="18"/>
        </w:rPr>
        <w:t xml:space="preserve"> at </w:t>
      </w:r>
      <w:hyperlink r:id="rId6" w:history="1">
        <w:r w:rsidR="00D860C5" w:rsidRPr="00032CEE">
          <w:rPr>
            <w:rStyle w:val="Hyperlink"/>
            <w:sz w:val="18"/>
            <w:szCs w:val="18"/>
          </w:rPr>
          <w:t>www.womens-southerngolfassociation.org</w:t>
        </w:r>
      </w:hyperlink>
      <w:r>
        <w:rPr>
          <w:sz w:val="18"/>
          <w:szCs w:val="18"/>
        </w:rPr>
        <w:t>.</w:t>
      </w:r>
    </w:p>
    <w:p w:rsidR="0079444B" w:rsidRDefault="0079444B" w:rsidP="00BE3215">
      <w:pPr>
        <w:pStyle w:val="NoSpacing"/>
        <w:jc w:val="both"/>
        <w:rPr>
          <w:sz w:val="18"/>
          <w:szCs w:val="18"/>
        </w:rPr>
      </w:pPr>
      <w:r>
        <w:rPr>
          <w:sz w:val="18"/>
          <w:szCs w:val="18"/>
        </w:rPr>
        <w:t>The entry fee is $290.00 and includes one practice round and three rounds of golf, all cart fees, practice balls, gratuities and social events.    The fee for WSGA non-playing officials is $90.00.</w:t>
      </w:r>
    </w:p>
    <w:p w:rsidR="0079444B" w:rsidRDefault="0079444B" w:rsidP="00BE3215">
      <w:pPr>
        <w:pStyle w:val="NoSpacing"/>
        <w:jc w:val="both"/>
        <w:rPr>
          <w:sz w:val="18"/>
          <w:szCs w:val="18"/>
        </w:rPr>
      </w:pPr>
    </w:p>
    <w:p w:rsidR="0079444B" w:rsidRDefault="0079444B" w:rsidP="00BE3215">
      <w:pPr>
        <w:pStyle w:val="NoSpacing"/>
        <w:jc w:val="both"/>
        <w:rPr>
          <w:sz w:val="18"/>
          <w:szCs w:val="18"/>
        </w:rPr>
      </w:pPr>
      <w:r>
        <w:rPr>
          <w:sz w:val="18"/>
          <w:szCs w:val="18"/>
        </w:rPr>
        <w:t xml:space="preserve">Entries close </w:t>
      </w:r>
      <w:r w:rsidR="00421D38" w:rsidRPr="004857D0">
        <w:rPr>
          <w:b/>
          <w:sz w:val="18"/>
          <w:szCs w:val="18"/>
        </w:rPr>
        <w:t>October 4</w:t>
      </w:r>
      <w:r w:rsidR="00421D38">
        <w:rPr>
          <w:sz w:val="18"/>
          <w:szCs w:val="18"/>
        </w:rPr>
        <w:t xml:space="preserve"> at 5:00 PM CDT.  Contestants who cancel </w:t>
      </w:r>
      <w:r w:rsidR="00421D38" w:rsidRPr="00421D38">
        <w:rPr>
          <w:b/>
          <w:sz w:val="18"/>
          <w:szCs w:val="18"/>
        </w:rPr>
        <w:t>prior</w:t>
      </w:r>
      <w:r w:rsidR="00421D38">
        <w:rPr>
          <w:sz w:val="18"/>
          <w:szCs w:val="18"/>
        </w:rPr>
        <w:t xml:space="preserve"> to </w:t>
      </w:r>
      <w:r w:rsidR="00421D38" w:rsidRPr="004857D0">
        <w:rPr>
          <w:b/>
          <w:sz w:val="18"/>
          <w:szCs w:val="18"/>
        </w:rPr>
        <w:t>October 20</w:t>
      </w:r>
      <w:r w:rsidR="00421D38">
        <w:rPr>
          <w:sz w:val="18"/>
          <w:szCs w:val="18"/>
        </w:rPr>
        <w:t xml:space="preserve"> at </w:t>
      </w:r>
      <w:r w:rsidR="00421D38" w:rsidRPr="00421D38">
        <w:rPr>
          <w:b/>
          <w:sz w:val="18"/>
          <w:szCs w:val="18"/>
        </w:rPr>
        <w:t>5:00 PM CDT</w:t>
      </w:r>
      <w:r w:rsidR="00421D38">
        <w:rPr>
          <w:sz w:val="18"/>
          <w:szCs w:val="18"/>
        </w:rPr>
        <w:t xml:space="preserve"> will be refunded the entry fee less a $25.00 administrative fee.  </w:t>
      </w:r>
      <w:r w:rsidR="00421D38" w:rsidRPr="00421D38">
        <w:rPr>
          <w:b/>
          <w:sz w:val="18"/>
          <w:szCs w:val="18"/>
        </w:rPr>
        <w:t>No</w:t>
      </w:r>
      <w:r w:rsidR="00421D38">
        <w:rPr>
          <w:sz w:val="18"/>
          <w:szCs w:val="18"/>
        </w:rPr>
        <w:t xml:space="preserve"> refunds will be given to those who cancel after </w:t>
      </w:r>
      <w:r w:rsidR="00421D38" w:rsidRPr="004857D0">
        <w:rPr>
          <w:b/>
          <w:sz w:val="18"/>
          <w:szCs w:val="18"/>
        </w:rPr>
        <w:t>October 20 at 5:00 PM CDT</w:t>
      </w:r>
      <w:r w:rsidR="00421D38" w:rsidRPr="004857D0">
        <w:rPr>
          <w:sz w:val="18"/>
          <w:szCs w:val="18"/>
        </w:rPr>
        <w:t>.</w:t>
      </w:r>
    </w:p>
    <w:p w:rsidR="00421D38" w:rsidRDefault="00421D38" w:rsidP="00BE3215">
      <w:pPr>
        <w:pStyle w:val="NoSpacing"/>
        <w:jc w:val="both"/>
        <w:rPr>
          <w:sz w:val="18"/>
          <w:szCs w:val="18"/>
        </w:rPr>
      </w:pPr>
    </w:p>
    <w:p w:rsidR="0039632B" w:rsidRDefault="00421D38" w:rsidP="00BE3215">
      <w:pPr>
        <w:pStyle w:val="NoSpacing"/>
        <w:jc w:val="both"/>
        <w:rPr>
          <w:sz w:val="18"/>
          <w:szCs w:val="18"/>
        </w:rPr>
      </w:pPr>
      <w:r>
        <w:rPr>
          <w:sz w:val="18"/>
          <w:szCs w:val="18"/>
        </w:rPr>
        <w:lastRenderedPageBreak/>
        <w:t xml:space="preserve">The field will be limited to 112 players and all entries will be accepted by order of receipt.  If entry applications exceed 112 on </w:t>
      </w:r>
      <w:r w:rsidRPr="004857D0">
        <w:rPr>
          <w:sz w:val="18"/>
          <w:szCs w:val="18"/>
        </w:rPr>
        <w:t>October 4,</w:t>
      </w:r>
      <w:r>
        <w:rPr>
          <w:sz w:val="18"/>
          <w:szCs w:val="18"/>
        </w:rPr>
        <w:t xml:space="preserve"> a wait list will be established according to the date of entry.  Notification of acceptance or placement on the waiting list will be emailed on October 5.  Entries may be accepted </w:t>
      </w:r>
      <w:r w:rsidRPr="004857D0">
        <w:rPr>
          <w:sz w:val="18"/>
          <w:szCs w:val="18"/>
        </w:rPr>
        <w:t>until October 20 at 5:00 PM if</w:t>
      </w:r>
      <w:r>
        <w:rPr>
          <w:sz w:val="18"/>
          <w:szCs w:val="18"/>
        </w:rPr>
        <w:t xml:space="preserve"> the field is not full on closing date.</w:t>
      </w:r>
    </w:p>
    <w:p w:rsidR="0039632B" w:rsidRDefault="0039632B" w:rsidP="00BE3215">
      <w:pPr>
        <w:pStyle w:val="NoSpacing"/>
        <w:jc w:val="both"/>
        <w:rPr>
          <w:sz w:val="18"/>
          <w:szCs w:val="18"/>
        </w:rPr>
      </w:pPr>
    </w:p>
    <w:p w:rsidR="0039632B" w:rsidRDefault="0039632B" w:rsidP="00BE3215">
      <w:pPr>
        <w:pStyle w:val="NoSpacing"/>
        <w:jc w:val="both"/>
        <w:rPr>
          <w:b/>
          <w:sz w:val="18"/>
          <w:szCs w:val="18"/>
          <w:u w:val="single"/>
        </w:rPr>
      </w:pPr>
      <w:r w:rsidRPr="0039632B">
        <w:rPr>
          <w:b/>
          <w:sz w:val="18"/>
          <w:szCs w:val="18"/>
          <w:u w:val="single"/>
        </w:rPr>
        <w:t>Format</w:t>
      </w:r>
    </w:p>
    <w:p w:rsidR="0039632B" w:rsidRDefault="0039632B" w:rsidP="00BE3215">
      <w:pPr>
        <w:pStyle w:val="NoSpacing"/>
        <w:jc w:val="both"/>
        <w:rPr>
          <w:sz w:val="18"/>
          <w:szCs w:val="18"/>
        </w:rPr>
      </w:pPr>
      <w:r>
        <w:rPr>
          <w:sz w:val="18"/>
          <w:szCs w:val="18"/>
        </w:rPr>
        <w:t>Play will be governed by the USGA Rules of Golf and consist of 54 holes of stroke play.</w:t>
      </w:r>
    </w:p>
    <w:p w:rsidR="0039632B" w:rsidRDefault="0039632B" w:rsidP="00BE3215">
      <w:pPr>
        <w:pStyle w:val="NoSpacing"/>
        <w:jc w:val="both"/>
        <w:rPr>
          <w:sz w:val="18"/>
          <w:szCs w:val="18"/>
        </w:rPr>
      </w:pPr>
    </w:p>
    <w:p w:rsidR="0039632B" w:rsidRDefault="0039632B" w:rsidP="00BE3215">
      <w:pPr>
        <w:pStyle w:val="NoSpacing"/>
        <w:jc w:val="both"/>
        <w:rPr>
          <w:b/>
          <w:i/>
          <w:sz w:val="18"/>
          <w:szCs w:val="18"/>
        </w:rPr>
      </w:pPr>
      <w:r>
        <w:rPr>
          <w:sz w:val="18"/>
          <w:szCs w:val="18"/>
        </w:rPr>
        <w:t xml:space="preserve">There will be 2 sets of tees (approximately </w:t>
      </w:r>
      <w:r w:rsidRPr="004857D0">
        <w:rPr>
          <w:sz w:val="18"/>
          <w:szCs w:val="18"/>
        </w:rPr>
        <w:t>5700 and 5100</w:t>
      </w:r>
      <w:r>
        <w:rPr>
          <w:sz w:val="18"/>
          <w:szCs w:val="18"/>
        </w:rPr>
        <w:t xml:space="preserve"> yards).  </w:t>
      </w:r>
      <w:r w:rsidRPr="0039632B">
        <w:rPr>
          <w:b/>
          <w:i/>
          <w:sz w:val="18"/>
          <w:szCs w:val="18"/>
        </w:rPr>
        <w:t>Players must choose which set of tees from which they wish to play.  The 2019 WSGA Senior and Super Senior Champions will come from those players who play from the longer yardage unless there are no super seniors competing at the longer yardage.</w:t>
      </w:r>
    </w:p>
    <w:p w:rsidR="0039632B" w:rsidRDefault="0039632B" w:rsidP="00BE3215">
      <w:pPr>
        <w:pStyle w:val="NoSpacing"/>
        <w:jc w:val="both"/>
        <w:rPr>
          <w:b/>
          <w:i/>
          <w:sz w:val="18"/>
          <w:szCs w:val="18"/>
        </w:rPr>
      </w:pPr>
    </w:p>
    <w:p w:rsidR="0039632B" w:rsidRDefault="0039632B" w:rsidP="00BE3215">
      <w:pPr>
        <w:pStyle w:val="NoSpacing"/>
        <w:jc w:val="both"/>
        <w:rPr>
          <w:sz w:val="18"/>
          <w:szCs w:val="18"/>
        </w:rPr>
      </w:pPr>
      <w:r>
        <w:rPr>
          <w:sz w:val="18"/>
          <w:szCs w:val="18"/>
        </w:rPr>
        <w:t xml:space="preserve">Flights will be determined by 36 </w:t>
      </w:r>
      <w:proofErr w:type="gramStart"/>
      <w:r>
        <w:rPr>
          <w:sz w:val="18"/>
          <w:szCs w:val="18"/>
        </w:rPr>
        <w:t>hole</w:t>
      </w:r>
      <w:proofErr w:type="gramEnd"/>
      <w:r>
        <w:rPr>
          <w:sz w:val="18"/>
          <w:szCs w:val="18"/>
        </w:rPr>
        <w:t xml:space="preserve"> scores</w:t>
      </w:r>
      <w:r w:rsidR="00C74EAA">
        <w:rPr>
          <w:sz w:val="18"/>
          <w:szCs w:val="18"/>
        </w:rPr>
        <w:t>, and the committee reserves the right to determine flight size based on the number of entries</w:t>
      </w:r>
      <w:r>
        <w:rPr>
          <w:sz w:val="18"/>
          <w:szCs w:val="18"/>
        </w:rPr>
        <w:t>.  Awards will be presented in all flights.</w:t>
      </w:r>
    </w:p>
    <w:p w:rsidR="00D35C3D" w:rsidRDefault="00D35C3D" w:rsidP="00BE3215">
      <w:pPr>
        <w:pStyle w:val="NoSpacing"/>
        <w:jc w:val="both"/>
        <w:rPr>
          <w:sz w:val="18"/>
          <w:szCs w:val="18"/>
        </w:rPr>
      </w:pPr>
    </w:p>
    <w:p w:rsidR="00D35C3D" w:rsidRDefault="00D35C3D" w:rsidP="00BE3215">
      <w:pPr>
        <w:pStyle w:val="NoSpacing"/>
        <w:jc w:val="both"/>
        <w:rPr>
          <w:b/>
          <w:sz w:val="18"/>
          <w:szCs w:val="18"/>
          <w:u w:val="single"/>
        </w:rPr>
      </w:pPr>
      <w:r w:rsidRPr="00D35C3D">
        <w:rPr>
          <w:b/>
          <w:sz w:val="18"/>
          <w:szCs w:val="18"/>
          <w:u w:val="single"/>
        </w:rPr>
        <w:t>Trophies</w:t>
      </w:r>
    </w:p>
    <w:p w:rsidR="00D35C3D" w:rsidRDefault="00D35C3D" w:rsidP="00BE3215">
      <w:pPr>
        <w:pStyle w:val="NoSpacing"/>
        <w:jc w:val="both"/>
        <w:rPr>
          <w:sz w:val="18"/>
          <w:szCs w:val="18"/>
        </w:rPr>
      </w:pPr>
      <w:r>
        <w:rPr>
          <w:sz w:val="18"/>
          <w:szCs w:val="18"/>
        </w:rPr>
        <w:t>Katherine Graham Senior Trophy will be awarded to the Champion.</w:t>
      </w:r>
    </w:p>
    <w:p w:rsidR="00D35C3D" w:rsidRDefault="00D35C3D" w:rsidP="00BE3215">
      <w:pPr>
        <w:pStyle w:val="NoSpacing"/>
        <w:jc w:val="both"/>
        <w:rPr>
          <w:sz w:val="18"/>
          <w:szCs w:val="18"/>
        </w:rPr>
      </w:pPr>
      <w:r>
        <w:rPr>
          <w:sz w:val="18"/>
          <w:szCs w:val="18"/>
        </w:rPr>
        <w:t>The Super Senior Trophy will be awarded to the contestant who has reached her 70</w:t>
      </w:r>
      <w:r w:rsidRPr="00D35C3D">
        <w:rPr>
          <w:sz w:val="18"/>
          <w:szCs w:val="18"/>
          <w:vertAlign w:val="superscript"/>
        </w:rPr>
        <w:t>th</w:t>
      </w:r>
      <w:r>
        <w:rPr>
          <w:sz w:val="18"/>
          <w:szCs w:val="18"/>
        </w:rPr>
        <w:t xml:space="preserve"> birthday by November 5 and has the lowest 54 </w:t>
      </w:r>
      <w:proofErr w:type="gramStart"/>
      <w:r>
        <w:rPr>
          <w:sz w:val="18"/>
          <w:szCs w:val="18"/>
        </w:rPr>
        <w:t>hole</w:t>
      </w:r>
      <w:proofErr w:type="gramEnd"/>
      <w:r>
        <w:rPr>
          <w:sz w:val="18"/>
          <w:szCs w:val="18"/>
        </w:rPr>
        <w:t xml:space="preserve"> gross score.  </w:t>
      </w:r>
    </w:p>
    <w:p w:rsidR="00D35C3D" w:rsidRDefault="00D35C3D" w:rsidP="00BE3215">
      <w:pPr>
        <w:pStyle w:val="NoSpacing"/>
        <w:jc w:val="both"/>
        <w:rPr>
          <w:sz w:val="18"/>
          <w:szCs w:val="18"/>
        </w:rPr>
      </w:pPr>
    </w:p>
    <w:p w:rsidR="00D35C3D" w:rsidRDefault="00D35C3D" w:rsidP="00BE3215">
      <w:pPr>
        <w:pStyle w:val="NoSpacing"/>
        <w:jc w:val="both"/>
        <w:rPr>
          <w:b/>
          <w:sz w:val="18"/>
          <w:szCs w:val="18"/>
          <w:u w:val="single"/>
        </w:rPr>
      </w:pPr>
      <w:r w:rsidRPr="00D35C3D">
        <w:rPr>
          <w:b/>
          <w:sz w:val="18"/>
          <w:szCs w:val="18"/>
          <w:u w:val="single"/>
        </w:rPr>
        <w:t>Accommodations</w:t>
      </w:r>
    </w:p>
    <w:p w:rsidR="0096217F" w:rsidRDefault="0096217F" w:rsidP="00BE3215">
      <w:pPr>
        <w:pStyle w:val="NoSpacing"/>
        <w:jc w:val="both"/>
        <w:rPr>
          <w:sz w:val="18"/>
          <w:szCs w:val="18"/>
        </w:rPr>
      </w:pPr>
      <w:r>
        <w:rPr>
          <w:sz w:val="18"/>
          <w:szCs w:val="18"/>
        </w:rPr>
        <w:t>Marriott Courtyard Gulf Shores Craft Farms ($79.00 +)</w:t>
      </w:r>
    </w:p>
    <w:p w:rsidR="00540197" w:rsidRDefault="00540197" w:rsidP="00BE3215">
      <w:pPr>
        <w:pStyle w:val="NoSpacing"/>
        <w:jc w:val="both"/>
        <w:rPr>
          <w:sz w:val="18"/>
          <w:szCs w:val="18"/>
        </w:rPr>
      </w:pPr>
      <w:r>
        <w:rPr>
          <w:sz w:val="18"/>
          <w:szCs w:val="18"/>
        </w:rPr>
        <w:t>3750 Gulf Shore Parkway</w:t>
      </w:r>
    </w:p>
    <w:p w:rsidR="00540197" w:rsidRDefault="00540197" w:rsidP="00BE3215">
      <w:pPr>
        <w:pStyle w:val="NoSpacing"/>
        <w:jc w:val="both"/>
        <w:rPr>
          <w:sz w:val="18"/>
          <w:szCs w:val="18"/>
        </w:rPr>
      </w:pPr>
      <w:r>
        <w:rPr>
          <w:sz w:val="18"/>
          <w:szCs w:val="18"/>
        </w:rPr>
        <w:t>Gulf Shores, AL  36542</w:t>
      </w:r>
    </w:p>
    <w:p w:rsidR="00C74887" w:rsidRDefault="00C74887" w:rsidP="00BE3215">
      <w:pPr>
        <w:pStyle w:val="NoSpacing"/>
        <w:jc w:val="both"/>
        <w:rPr>
          <w:sz w:val="18"/>
          <w:szCs w:val="18"/>
        </w:rPr>
      </w:pPr>
      <w:r>
        <w:rPr>
          <w:sz w:val="18"/>
          <w:szCs w:val="18"/>
        </w:rPr>
        <w:t>251-968-1113</w:t>
      </w:r>
    </w:p>
    <w:p w:rsidR="00540197" w:rsidRDefault="00540197" w:rsidP="00BE3215">
      <w:pPr>
        <w:pStyle w:val="NoSpacing"/>
        <w:jc w:val="both"/>
        <w:rPr>
          <w:sz w:val="18"/>
          <w:szCs w:val="18"/>
        </w:rPr>
      </w:pPr>
      <w:r>
        <w:rPr>
          <w:sz w:val="18"/>
          <w:szCs w:val="18"/>
        </w:rPr>
        <w:t>Reserve by October 9</w:t>
      </w:r>
    </w:p>
    <w:p w:rsidR="00A94E58" w:rsidRPr="0096217F" w:rsidRDefault="00A94E58" w:rsidP="00BE3215">
      <w:pPr>
        <w:pStyle w:val="NoSpacing"/>
        <w:jc w:val="both"/>
        <w:rPr>
          <w:sz w:val="18"/>
          <w:szCs w:val="18"/>
        </w:rPr>
      </w:pPr>
      <w:r>
        <w:rPr>
          <w:sz w:val="18"/>
          <w:szCs w:val="18"/>
        </w:rPr>
        <w:t>5 minutes (1.4 miles) to Cotton Creek Golf Course</w:t>
      </w:r>
    </w:p>
    <w:p w:rsidR="0039632B" w:rsidRPr="006D6C76" w:rsidRDefault="000B3895" w:rsidP="00BE3215">
      <w:pPr>
        <w:pStyle w:val="NoSpacing"/>
        <w:jc w:val="both"/>
        <w:rPr>
          <w:b/>
          <w:bCs/>
        </w:rPr>
      </w:pPr>
      <w:hyperlink r:id="rId7" w:tgtFrame="_blank" w:history="1">
        <w:r w:rsidR="0096217F" w:rsidRPr="006D6C76">
          <w:rPr>
            <w:rStyle w:val="Hyperlink"/>
            <w:b/>
            <w:bCs/>
          </w:rPr>
          <w:t>Book your group rate for Women's Southern Golf Association</w:t>
        </w:r>
      </w:hyperlink>
    </w:p>
    <w:p w:rsidR="00540197" w:rsidRPr="006D6C76" w:rsidRDefault="00540197" w:rsidP="00BE3215">
      <w:pPr>
        <w:pStyle w:val="NoSpacing"/>
        <w:jc w:val="both"/>
        <w:rPr>
          <w:b/>
          <w:bCs/>
        </w:rPr>
      </w:pPr>
    </w:p>
    <w:p w:rsidR="00540197" w:rsidRDefault="00540197" w:rsidP="00BE3215">
      <w:pPr>
        <w:pStyle w:val="NoSpacing"/>
        <w:jc w:val="both"/>
        <w:rPr>
          <w:bCs/>
          <w:sz w:val="18"/>
          <w:szCs w:val="18"/>
        </w:rPr>
      </w:pPr>
      <w:r>
        <w:rPr>
          <w:bCs/>
          <w:sz w:val="18"/>
          <w:szCs w:val="18"/>
        </w:rPr>
        <w:t>The Lodge at Gulf State Park</w:t>
      </w:r>
      <w:r w:rsidR="00CE513D">
        <w:rPr>
          <w:bCs/>
          <w:sz w:val="18"/>
          <w:szCs w:val="18"/>
        </w:rPr>
        <w:t xml:space="preserve"> (Hilton)</w:t>
      </w:r>
      <w:r w:rsidR="00DC2089">
        <w:rPr>
          <w:bCs/>
          <w:sz w:val="18"/>
          <w:szCs w:val="18"/>
        </w:rPr>
        <w:t xml:space="preserve"> ($135</w:t>
      </w:r>
      <w:r w:rsidR="007779FE">
        <w:rPr>
          <w:bCs/>
          <w:sz w:val="18"/>
          <w:szCs w:val="18"/>
        </w:rPr>
        <w:t>.00 +)</w:t>
      </w:r>
    </w:p>
    <w:p w:rsidR="00EC654E" w:rsidRDefault="00EC654E" w:rsidP="00BE3215">
      <w:pPr>
        <w:pStyle w:val="NoSpacing"/>
        <w:jc w:val="both"/>
        <w:rPr>
          <w:bCs/>
          <w:sz w:val="18"/>
          <w:szCs w:val="18"/>
        </w:rPr>
      </w:pPr>
      <w:r>
        <w:rPr>
          <w:bCs/>
          <w:sz w:val="18"/>
          <w:szCs w:val="18"/>
        </w:rPr>
        <w:t xml:space="preserve">21196 East Beach Blvd.  </w:t>
      </w:r>
    </w:p>
    <w:p w:rsidR="00EC654E" w:rsidRDefault="00EC654E" w:rsidP="00BE3215">
      <w:pPr>
        <w:pStyle w:val="NoSpacing"/>
        <w:jc w:val="both"/>
        <w:rPr>
          <w:bCs/>
          <w:sz w:val="18"/>
          <w:szCs w:val="18"/>
        </w:rPr>
      </w:pPr>
      <w:r>
        <w:rPr>
          <w:bCs/>
          <w:sz w:val="18"/>
          <w:szCs w:val="18"/>
        </w:rPr>
        <w:t xml:space="preserve">Gulf Shores, AL </w:t>
      </w:r>
      <w:r w:rsidR="00E82C79">
        <w:rPr>
          <w:bCs/>
          <w:sz w:val="18"/>
          <w:szCs w:val="18"/>
        </w:rPr>
        <w:t xml:space="preserve"> 36542</w:t>
      </w:r>
    </w:p>
    <w:p w:rsidR="00EC654E" w:rsidRDefault="00EC654E" w:rsidP="00BE3215">
      <w:pPr>
        <w:pStyle w:val="NoSpacing"/>
        <w:jc w:val="both"/>
        <w:rPr>
          <w:bCs/>
          <w:sz w:val="18"/>
          <w:szCs w:val="18"/>
        </w:rPr>
      </w:pPr>
      <w:r>
        <w:rPr>
          <w:bCs/>
          <w:sz w:val="18"/>
          <w:szCs w:val="18"/>
        </w:rPr>
        <w:t>251-540-4000</w:t>
      </w:r>
    </w:p>
    <w:p w:rsidR="00A94E58" w:rsidRDefault="00A94E58" w:rsidP="00BE3215">
      <w:pPr>
        <w:pStyle w:val="NoSpacing"/>
        <w:jc w:val="both"/>
        <w:rPr>
          <w:bCs/>
          <w:sz w:val="18"/>
          <w:szCs w:val="18"/>
        </w:rPr>
      </w:pPr>
      <w:r>
        <w:rPr>
          <w:bCs/>
          <w:sz w:val="18"/>
          <w:szCs w:val="18"/>
        </w:rPr>
        <w:t>15 minutes (6.1 miles) to Cotton Creek Golf Course</w:t>
      </w:r>
    </w:p>
    <w:p w:rsidR="000E0F55" w:rsidRPr="00393BFD" w:rsidRDefault="000B3895" w:rsidP="00BE3215">
      <w:pPr>
        <w:pStyle w:val="NoSpacing"/>
        <w:jc w:val="both"/>
        <w:rPr>
          <w:rFonts w:cstheme="minorHAnsi"/>
          <w:b/>
        </w:rPr>
      </w:pPr>
      <w:hyperlink r:id="rId8" w:tgtFrame="_blank" w:history="1">
        <w:r w:rsidR="001F201D" w:rsidRPr="00393BFD">
          <w:rPr>
            <w:rFonts w:cstheme="minorHAnsi"/>
            <w:b/>
            <w:color w:val="0000FF"/>
            <w:u w:val="single"/>
          </w:rPr>
          <w:t>http://group.hilton.com/wsgasouthernchampionship</w:t>
        </w:r>
      </w:hyperlink>
    </w:p>
    <w:p w:rsidR="001F201D" w:rsidRDefault="001F201D" w:rsidP="00BE3215">
      <w:pPr>
        <w:pStyle w:val="NoSpacing"/>
        <w:jc w:val="both"/>
        <w:rPr>
          <w:bCs/>
          <w:sz w:val="18"/>
          <w:szCs w:val="18"/>
        </w:rPr>
      </w:pPr>
    </w:p>
    <w:p w:rsidR="000E0F55" w:rsidRPr="003723BD" w:rsidRDefault="000E0F55" w:rsidP="00BE3215">
      <w:pPr>
        <w:pStyle w:val="NoSpacing"/>
        <w:jc w:val="both"/>
        <w:rPr>
          <w:bCs/>
          <w:sz w:val="20"/>
          <w:szCs w:val="20"/>
        </w:rPr>
      </w:pPr>
      <w:r w:rsidRPr="003723BD">
        <w:rPr>
          <w:bCs/>
          <w:sz w:val="20"/>
          <w:szCs w:val="20"/>
        </w:rPr>
        <w:t>For more information contact:</w:t>
      </w:r>
    </w:p>
    <w:p w:rsidR="000E0F55" w:rsidRPr="003723BD" w:rsidRDefault="000E0F55" w:rsidP="00BE3215">
      <w:pPr>
        <w:pStyle w:val="NoSpacing"/>
        <w:jc w:val="both"/>
        <w:rPr>
          <w:bCs/>
          <w:sz w:val="20"/>
          <w:szCs w:val="20"/>
        </w:rPr>
      </w:pPr>
      <w:r w:rsidRPr="003723BD">
        <w:rPr>
          <w:bCs/>
          <w:sz w:val="20"/>
          <w:szCs w:val="20"/>
        </w:rPr>
        <w:t>Susan Hall, Entry Chairman</w:t>
      </w:r>
    </w:p>
    <w:p w:rsidR="000E0F55" w:rsidRPr="003723BD" w:rsidRDefault="000E0F55" w:rsidP="00BE3215">
      <w:pPr>
        <w:pStyle w:val="NoSpacing"/>
        <w:jc w:val="both"/>
        <w:rPr>
          <w:bCs/>
          <w:sz w:val="20"/>
          <w:szCs w:val="20"/>
        </w:rPr>
      </w:pPr>
      <w:r w:rsidRPr="003723BD">
        <w:rPr>
          <w:bCs/>
          <w:sz w:val="20"/>
          <w:szCs w:val="20"/>
        </w:rPr>
        <w:t>918-640-3914</w:t>
      </w:r>
    </w:p>
    <w:p w:rsidR="00AC4184" w:rsidRPr="00813F71" w:rsidRDefault="000B3895" w:rsidP="00BE3215">
      <w:pPr>
        <w:pStyle w:val="NoSpacing"/>
        <w:jc w:val="both"/>
        <w:rPr>
          <w:rStyle w:val="Hyperlink"/>
          <w:b/>
          <w:bCs/>
        </w:rPr>
      </w:pPr>
      <w:hyperlink r:id="rId9" w:history="1">
        <w:r w:rsidR="000E0F55" w:rsidRPr="00813F71">
          <w:rPr>
            <w:rStyle w:val="Hyperlink"/>
            <w:b/>
            <w:bCs/>
          </w:rPr>
          <w:t>wsgatournaments@gmail.com</w:t>
        </w:r>
      </w:hyperlink>
    </w:p>
    <w:p w:rsidR="00AC4184" w:rsidRDefault="00AC4184" w:rsidP="00BE3215">
      <w:pPr>
        <w:pStyle w:val="NoSpacing"/>
        <w:jc w:val="both"/>
        <w:rPr>
          <w:rStyle w:val="Hyperlink"/>
          <w:b/>
          <w:bCs/>
          <w:sz w:val="18"/>
          <w:szCs w:val="18"/>
        </w:rPr>
      </w:pPr>
    </w:p>
    <w:tbl>
      <w:tblPr>
        <w:tblStyle w:val="TableGrid"/>
        <w:tblW w:w="9760" w:type="dxa"/>
        <w:tblLook w:val="04A0" w:firstRow="1" w:lastRow="0" w:firstColumn="1" w:lastColumn="0" w:noHBand="0" w:noVBand="1"/>
      </w:tblPr>
      <w:tblGrid>
        <w:gridCol w:w="3260"/>
        <w:gridCol w:w="1168"/>
        <w:gridCol w:w="5332"/>
      </w:tblGrid>
      <w:tr w:rsidR="00AC4184" w:rsidRPr="00AC4184" w:rsidTr="0033402C">
        <w:trPr>
          <w:trHeight w:val="240"/>
        </w:trPr>
        <w:tc>
          <w:tcPr>
            <w:tcW w:w="3260" w:type="dxa"/>
            <w:noWrap/>
            <w:hideMark/>
          </w:tcPr>
          <w:p w:rsidR="00AC4184" w:rsidRPr="00AC4184" w:rsidRDefault="00AC4184" w:rsidP="00AC4184">
            <w:pPr>
              <w:pStyle w:val="NoSpacing"/>
              <w:jc w:val="both"/>
              <w:rPr>
                <w:b/>
                <w:bCs/>
                <w:sz w:val="18"/>
                <w:szCs w:val="18"/>
              </w:rPr>
            </w:pPr>
            <w:r w:rsidRPr="00AC4184">
              <w:rPr>
                <w:b/>
                <w:bCs/>
                <w:sz w:val="18"/>
                <w:szCs w:val="18"/>
              </w:rPr>
              <w:t>WSGA Officers</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AC4184" w:rsidRDefault="00AC4184" w:rsidP="00AC4184">
            <w:pPr>
              <w:pStyle w:val="NoSpacing"/>
              <w:jc w:val="both"/>
              <w:rPr>
                <w:b/>
                <w:bCs/>
                <w:sz w:val="18"/>
                <w:szCs w:val="18"/>
              </w:rPr>
            </w:pPr>
            <w:r w:rsidRPr="00AC4184">
              <w:rPr>
                <w:b/>
                <w:bCs/>
                <w:sz w:val="18"/>
                <w:szCs w:val="18"/>
              </w:rPr>
              <w:t>WSGA Senior Championship Committee</w:t>
            </w:r>
          </w:p>
        </w:tc>
      </w:tr>
      <w:tr w:rsidR="00AC4184" w:rsidRPr="00AC4184" w:rsidTr="0033402C">
        <w:trPr>
          <w:trHeight w:val="199"/>
        </w:trPr>
        <w:tc>
          <w:tcPr>
            <w:tcW w:w="3260" w:type="dxa"/>
            <w:noWrap/>
            <w:hideMark/>
          </w:tcPr>
          <w:p w:rsidR="00AC4184" w:rsidRPr="00AC4184" w:rsidRDefault="00AC4184" w:rsidP="00AC4184">
            <w:pPr>
              <w:pStyle w:val="NoSpacing"/>
              <w:jc w:val="both"/>
              <w:rPr>
                <w:b/>
                <w:bCs/>
                <w:sz w:val="18"/>
                <w:szCs w:val="18"/>
              </w:rPr>
            </w:pP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AC4184" w:rsidRDefault="00AC4184" w:rsidP="00AC4184">
            <w:pPr>
              <w:pStyle w:val="NoSpacing"/>
              <w:jc w:val="both"/>
              <w:rPr>
                <w:b/>
                <w:bCs/>
                <w:sz w:val="18"/>
                <w:szCs w:val="18"/>
              </w:rPr>
            </w:pP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Donna Kay Meyer, President</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Tournament Chairman - Susan West</w:t>
            </w: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Garland, TX</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Entries - Susan Hall</w:t>
            </w: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 xml:space="preserve">Hospitality </w:t>
            </w:r>
            <w:r w:rsidR="000B3895">
              <w:rPr>
                <w:bCs/>
                <w:sz w:val="18"/>
                <w:szCs w:val="18"/>
              </w:rPr>
              <w:t>–</w:t>
            </w:r>
            <w:r w:rsidRPr="00457232">
              <w:rPr>
                <w:bCs/>
                <w:sz w:val="18"/>
                <w:szCs w:val="18"/>
              </w:rPr>
              <w:t xml:space="preserve"> </w:t>
            </w:r>
            <w:r w:rsidR="000B3895">
              <w:rPr>
                <w:bCs/>
                <w:sz w:val="18"/>
                <w:szCs w:val="18"/>
              </w:rPr>
              <w:t>Sue Ford</w:t>
            </w: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 xml:space="preserve">Connie </w:t>
            </w:r>
            <w:proofErr w:type="spellStart"/>
            <w:r w:rsidRPr="00457232">
              <w:rPr>
                <w:bCs/>
                <w:sz w:val="18"/>
                <w:szCs w:val="18"/>
              </w:rPr>
              <w:t>Bousquet</w:t>
            </w:r>
            <w:proofErr w:type="spellEnd"/>
            <w:r w:rsidRPr="00457232">
              <w:rPr>
                <w:bCs/>
                <w:sz w:val="18"/>
                <w:szCs w:val="18"/>
              </w:rPr>
              <w:t>, President Elect</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Publicity - Sandra Smith</w:t>
            </w: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Mandeville, LA</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Registration - Janie Carpenter</w:t>
            </w: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 xml:space="preserve">Rules - Pat </w:t>
            </w:r>
            <w:proofErr w:type="spellStart"/>
            <w:r w:rsidRPr="00457232">
              <w:rPr>
                <w:bCs/>
                <w:sz w:val="18"/>
                <w:szCs w:val="18"/>
              </w:rPr>
              <w:t>McKamey</w:t>
            </w:r>
            <w:proofErr w:type="spellEnd"/>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Susan Hall, 1st Vice President</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 xml:space="preserve">Scoreboard - Karen </w:t>
            </w:r>
            <w:proofErr w:type="spellStart"/>
            <w:r w:rsidRPr="00457232">
              <w:rPr>
                <w:bCs/>
                <w:sz w:val="18"/>
                <w:szCs w:val="18"/>
              </w:rPr>
              <w:t>Korf</w:t>
            </w:r>
            <w:proofErr w:type="spellEnd"/>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Tulsa, OK</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r w:rsidRPr="00457232">
              <w:rPr>
                <w:bCs/>
                <w:sz w:val="18"/>
                <w:szCs w:val="18"/>
              </w:rPr>
              <w:t xml:space="preserve">Trophy/Prizes </w:t>
            </w:r>
            <w:r w:rsidR="000B3895">
              <w:rPr>
                <w:bCs/>
                <w:sz w:val="18"/>
                <w:szCs w:val="18"/>
              </w:rPr>
              <w:t>– Mary Payne</w:t>
            </w:r>
            <w:bookmarkStart w:id="0" w:name="_GoBack"/>
            <w:bookmarkEnd w:id="0"/>
          </w:p>
        </w:tc>
      </w:tr>
      <w:tr w:rsidR="00AC4184" w:rsidRPr="00AC4184" w:rsidTr="0033402C">
        <w:trPr>
          <w:trHeight w:val="199"/>
        </w:trPr>
        <w:tc>
          <w:tcPr>
            <w:tcW w:w="3260" w:type="dxa"/>
            <w:noWrap/>
            <w:hideMark/>
          </w:tcPr>
          <w:p w:rsidR="00AC4184" w:rsidRPr="00457232" w:rsidRDefault="00AC4184" w:rsidP="00AC4184">
            <w:pPr>
              <w:pStyle w:val="NoSpacing"/>
              <w:jc w:val="both"/>
              <w:rPr>
                <w:bCs/>
                <w:sz w:val="18"/>
                <w:szCs w:val="18"/>
              </w:rPr>
            </w:pP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Rose Whatley, 2nd Vice President</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1C3779" w:rsidRDefault="00AC4184" w:rsidP="00AC4184">
            <w:pPr>
              <w:pStyle w:val="NoSpacing"/>
              <w:jc w:val="both"/>
              <w:rPr>
                <w:b/>
                <w:bCs/>
                <w:sz w:val="18"/>
                <w:szCs w:val="18"/>
              </w:rPr>
            </w:pPr>
            <w:r w:rsidRPr="001C3779">
              <w:rPr>
                <w:b/>
                <w:bCs/>
                <w:sz w:val="18"/>
                <w:szCs w:val="18"/>
              </w:rPr>
              <w:t>Host Club Committee</w:t>
            </w:r>
          </w:p>
        </w:tc>
      </w:tr>
      <w:tr w:rsidR="00AC4184" w:rsidRPr="00AC4184" w:rsidTr="0033402C">
        <w:trPr>
          <w:trHeight w:val="240"/>
        </w:trPr>
        <w:tc>
          <w:tcPr>
            <w:tcW w:w="3260" w:type="dxa"/>
            <w:noWrap/>
            <w:hideMark/>
          </w:tcPr>
          <w:p w:rsidR="00AC4184" w:rsidRPr="00457232" w:rsidRDefault="00AC4184" w:rsidP="00AC4184">
            <w:pPr>
              <w:pStyle w:val="NoSpacing"/>
              <w:jc w:val="both"/>
              <w:rPr>
                <w:bCs/>
                <w:sz w:val="18"/>
                <w:szCs w:val="18"/>
              </w:rPr>
            </w:pPr>
            <w:r w:rsidRPr="00457232">
              <w:rPr>
                <w:bCs/>
                <w:sz w:val="18"/>
                <w:szCs w:val="18"/>
              </w:rPr>
              <w:t>Ardmore, OK</w:t>
            </w:r>
          </w:p>
        </w:tc>
        <w:tc>
          <w:tcPr>
            <w:tcW w:w="1168" w:type="dxa"/>
            <w:noWrap/>
            <w:hideMark/>
          </w:tcPr>
          <w:p w:rsidR="00AC4184" w:rsidRPr="00AC4184" w:rsidRDefault="00AC4184" w:rsidP="00AC4184">
            <w:pPr>
              <w:pStyle w:val="NoSpacing"/>
              <w:jc w:val="both"/>
              <w:rPr>
                <w:b/>
                <w:bCs/>
                <w:sz w:val="18"/>
                <w:szCs w:val="18"/>
              </w:rPr>
            </w:pPr>
          </w:p>
        </w:tc>
        <w:tc>
          <w:tcPr>
            <w:tcW w:w="5332" w:type="dxa"/>
            <w:noWrap/>
            <w:hideMark/>
          </w:tcPr>
          <w:p w:rsidR="00AC4184" w:rsidRPr="00457232" w:rsidRDefault="00AC4184" w:rsidP="00AC4184">
            <w:pPr>
              <w:pStyle w:val="NoSpacing"/>
              <w:jc w:val="both"/>
              <w:rPr>
                <w:bCs/>
                <w:sz w:val="18"/>
                <w:szCs w:val="18"/>
              </w:rPr>
            </w:pPr>
          </w:p>
        </w:tc>
      </w:tr>
      <w:tr w:rsidR="00A11120" w:rsidRPr="00AC4184" w:rsidTr="0033402C">
        <w:trPr>
          <w:trHeight w:val="240"/>
        </w:trPr>
        <w:tc>
          <w:tcPr>
            <w:tcW w:w="3260" w:type="dxa"/>
            <w:noWrap/>
            <w:hideMark/>
          </w:tcPr>
          <w:p w:rsidR="00A11120" w:rsidRPr="00457232" w:rsidRDefault="00A11120" w:rsidP="00AC4184">
            <w:pPr>
              <w:pStyle w:val="NoSpacing"/>
              <w:jc w:val="both"/>
              <w:rPr>
                <w:bCs/>
                <w:sz w:val="18"/>
                <w:szCs w:val="18"/>
              </w:rPr>
            </w:pPr>
          </w:p>
        </w:tc>
        <w:tc>
          <w:tcPr>
            <w:tcW w:w="1168" w:type="dxa"/>
            <w:noWrap/>
            <w:hideMark/>
          </w:tcPr>
          <w:p w:rsidR="00A11120" w:rsidRPr="00AC4184" w:rsidRDefault="00A11120" w:rsidP="00AC4184">
            <w:pPr>
              <w:pStyle w:val="NoSpacing"/>
              <w:jc w:val="both"/>
              <w:rPr>
                <w:b/>
                <w:bCs/>
                <w:sz w:val="18"/>
                <w:szCs w:val="18"/>
              </w:rPr>
            </w:pPr>
          </w:p>
        </w:tc>
        <w:tc>
          <w:tcPr>
            <w:tcW w:w="5332" w:type="dxa"/>
            <w:noWrap/>
            <w:hideMark/>
          </w:tcPr>
          <w:p w:rsidR="00A11120" w:rsidRPr="00457232" w:rsidRDefault="00A11120" w:rsidP="00AC4184">
            <w:pPr>
              <w:pStyle w:val="NoSpacing"/>
              <w:jc w:val="both"/>
              <w:rPr>
                <w:bCs/>
                <w:sz w:val="18"/>
                <w:szCs w:val="18"/>
              </w:rPr>
            </w:pPr>
            <w:r w:rsidRPr="00457232">
              <w:rPr>
                <w:bCs/>
                <w:sz w:val="18"/>
                <w:szCs w:val="18"/>
              </w:rPr>
              <w:t>Local Host Club Chairman - Sha Carter</w:t>
            </w:r>
          </w:p>
        </w:tc>
      </w:tr>
      <w:tr w:rsidR="00A11120" w:rsidRPr="00AC4184" w:rsidTr="0033402C">
        <w:trPr>
          <w:trHeight w:val="240"/>
        </w:trPr>
        <w:tc>
          <w:tcPr>
            <w:tcW w:w="3260" w:type="dxa"/>
            <w:noWrap/>
            <w:hideMark/>
          </w:tcPr>
          <w:p w:rsidR="00A11120" w:rsidRPr="00457232" w:rsidRDefault="00A11120" w:rsidP="00AC4184">
            <w:pPr>
              <w:pStyle w:val="NoSpacing"/>
              <w:jc w:val="both"/>
              <w:rPr>
                <w:bCs/>
                <w:sz w:val="18"/>
                <w:szCs w:val="18"/>
              </w:rPr>
            </w:pPr>
            <w:r w:rsidRPr="00457232">
              <w:rPr>
                <w:bCs/>
                <w:sz w:val="18"/>
                <w:szCs w:val="18"/>
              </w:rPr>
              <w:t xml:space="preserve">Margaret </w:t>
            </w:r>
            <w:proofErr w:type="spellStart"/>
            <w:r w:rsidRPr="00457232">
              <w:rPr>
                <w:bCs/>
                <w:sz w:val="18"/>
                <w:szCs w:val="18"/>
              </w:rPr>
              <w:t>McGehee</w:t>
            </w:r>
            <w:proofErr w:type="spellEnd"/>
            <w:r w:rsidRPr="00457232">
              <w:rPr>
                <w:bCs/>
                <w:sz w:val="18"/>
                <w:szCs w:val="18"/>
              </w:rPr>
              <w:t>, Secretary</w:t>
            </w:r>
          </w:p>
        </w:tc>
        <w:tc>
          <w:tcPr>
            <w:tcW w:w="1168" w:type="dxa"/>
            <w:noWrap/>
            <w:hideMark/>
          </w:tcPr>
          <w:p w:rsidR="00A11120" w:rsidRPr="00AC4184" w:rsidRDefault="00A11120" w:rsidP="00AC4184">
            <w:pPr>
              <w:pStyle w:val="NoSpacing"/>
              <w:jc w:val="both"/>
              <w:rPr>
                <w:b/>
                <w:bCs/>
                <w:sz w:val="18"/>
                <w:szCs w:val="18"/>
              </w:rPr>
            </w:pPr>
          </w:p>
        </w:tc>
        <w:tc>
          <w:tcPr>
            <w:tcW w:w="5332" w:type="dxa"/>
            <w:noWrap/>
            <w:hideMark/>
          </w:tcPr>
          <w:p w:rsidR="00A11120" w:rsidRPr="00457232" w:rsidRDefault="00A11120" w:rsidP="00AC4184">
            <w:pPr>
              <w:pStyle w:val="NoSpacing"/>
              <w:jc w:val="both"/>
              <w:rPr>
                <w:bCs/>
                <w:sz w:val="18"/>
                <w:szCs w:val="18"/>
              </w:rPr>
            </w:pPr>
            <w:r w:rsidRPr="00457232">
              <w:rPr>
                <w:bCs/>
                <w:sz w:val="18"/>
                <w:szCs w:val="18"/>
              </w:rPr>
              <w:t>Director of Golf - Ryan Mellow</w:t>
            </w:r>
          </w:p>
        </w:tc>
      </w:tr>
      <w:tr w:rsidR="00A11120" w:rsidRPr="00AC4184" w:rsidTr="0033402C">
        <w:trPr>
          <w:trHeight w:val="240"/>
        </w:trPr>
        <w:tc>
          <w:tcPr>
            <w:tcW w:w="3260" w:type="dxa"/>
            <w:noWrap/>
            <w:hideMark/>
          </w:tcPr>
          <w:p w:rsidR="00A11120" w:rsidRPr="00457232" w:rsidRDefault="00A11120" w:rsidP="00AC4184">
            <w:pPr>
              <w:pStyle w:val="NoSpacing"/>
              <w:jc w:val="both"/>
              <w:rPr>
                <w:bCs/>
                <w:sz w:val="18"/>
                <w:szCs w:val="18"/>
              </w:rPr>
            </w:pPr>
            <w:r w:rsidRPr="00457232">
              <w:rPr>
                <w:bCs/>
                <w:sz w:val="18"/>
                <w:szCs w:val="18"/>
              </w:rPr>
              <w:t>Richmond, VA</w:t>
            </w:r>
          </w:p>
        </w:tc>
        <w:tc>
          <w:tcPr>
            <w:tcW w:w="1168" w:type="dxa"/>
            <w:noWrap/>
            <w:hideMark/>
          </w:tcPr>
          <w:p w:rsidR="00A11120" w:rsidRPr="00AC4184" w:rsidRDefault="00A11120" w:rsidP="00AC4184">
            <w:pPr>
              <w:pStyle w:val="NoSpacing"/>
              <w:jc w:val="both"/>
              <w:rPr>
                <w:b/>
                <w:bCs/>
                <w:sz w:val="18"/>
                <w:szCs w:val="18"/>
              </w:rPr>
            </w:pPr>
          </w:p>
        </w:tc>
        <w:tc>
          <w:tcPr>
            <w:tcW w:w="5332" w:type="dxa"/>
            <w:noWrap/>
            <w:hideMark/>
          </w:tcPr>
          <w:p w:rsidR="00A11120" w:rsidRPr="00457232" w:rsidRDefault="001343EB" w:rsidP="00AC4184">
            <w:pPr>
              <w:pStyle w:val="NoSpacing"/>
              <w:jc w:val="both"/>
              <w:rPr>
                <w:bCs/>
                <w:sz w:val="18"/>
                <w:szCs w:val="18"/>
              </w:rPr>
            </w:pPr>
            <w:r>
              <w:rPr>
                <w:bCs/>
                <w:sz w:val="18"/>
                <w:szCs w:val="18"/>
              </w:rPr>
              <w:t>Club Manager - Chad Leonard</w:t>
            </w:r>
          </w:p>
        </w:tc>
      </w:tr>
      <w:tr w:rsidR="00A11120" w:rsidRPr="00AC4184" w:rsidTr="0033402C">
        <w:trPr>
          <w:trHeight w:val="240"/>
        </w:trPr>
        <w:tc>
          <w:tcPr>
            <w:tcW w:w="3260" w:type="dxa"/>
            <w:noWrap/>
            <w:hideMark/>
          </w:tcPr>
          <w:p w:rsidR="00A11120" w:rsidRPr="00457232" w:rsidRDefault="00A11120" w:rsidP="00AC4184">
            <w:pPr>
              <w:pStyle w:val="NoSpacing"/>
              <w:jc w:val="both"/>
              <w:rPr>
                <w:bCs/>
                <w:sz w:val="18"/>
                <w:szCs w:val="18"/>
              </w:rPr>
            </w:pPr>
          </w:p>
        </w:tc>
        <w:tc>
          <w:tcPr>
            <w:tcW w:w="1168" w:type="dxa"/>
            <w:noWrap/>
            <w:hideMark/>
          </w:tcPr>
          <w:p w:rsidR="00A11120" w:rsidRPr="00AC4184" w:rsidRDefault="00A11120" w:rsidP="00AC4184">
            <w:pPr>
              <w:pStyle w:val="NoSpacing"/>
              <w:jc w:val="both"/>
              <w:rPr>
                <w:b/>
                <w:bCs/>
                <w:sz w:val="18"/>
                <w:szCs w:val="18"/>
              </w:rPr>
            </w:pPr>
          </w:p>
        </w:tc>
        <w:tc>
          <w:tcPr>
            <w:tcW w:w="5332" w:type="dxa"/>
            <w:noWrap/>
            <w:hideMark/>
          </w:tcPr>
          <w:p w:rsidR="00A11120" w:rsidRPr="00457232" w:rsidRDefault="00A11120" w:rsidP="00AC4184">
            <w:pPr>
              <w:pStyle w:val="NoSpacing"/>
              <w:jc w:val="both"/>
              <w:rPr>
                <w:bCs/>
                <w:sz w:val="18"/>
                <w:szCs w:val="18"/>
              </w:rPr>
            </w:pPr>
            <w:r w:rsidRPr="00457232">
              <w:rPr>
                <w:bCs/>
                <w:sz w:val="18"/>
                <w:szCs w:val="18"/>
              </w:rPr>
              <w:t xml:space="preserve">Course Superintendent - Jason </w:t>
            </w:r>
            <w:proofErr w:type="spellStart"/>
            <w:r w:rsidRPr="00457232">
              <w:rPr>
                <w:bCs/>
                <w:sz w:val="18"/>
                <w:szCs w:val="18"/>
              </w:rPr>
              <w:t>Baumeister</w:t>
            </w:r>
            <w:proofErr w:type="spellEnd"/>
          </w:p>
        </w:tc>
      </w:tr>
      <w:tr w:rsidR="00A11120" w:rsidRPr="00AC4184" w:rsidTr="0033402C">
        <w:trPr>
          <w:trHeight w:val="240"/>
        </w:trPr>
        <w:tc>
          <w:tcPr>
            <w:tcW w:w="3260" w:type="dxa"/>
            <w:noWrap/>
            <w:hideMark/>
          </w:tcPr>
          <w:p w:rsidR="00A11120" w:rsidRPr="00457232" w:rsidRDefault="00A11120" w:rsidP="00AC4184">
            <w:pPr>
              <w:pStyle w:val="NoSpacing"/>
              <w:jc w:val="both"/>
              <w:rPr>
                <w:bCs/>
                <w:sz w:val="18"/>
                <w:szCs w:val="18"/>
              </w:rPr>
            </w:pPr>
            <w:r w:rsidRPr="00457232">
              <w:rPr>
                <w:bCs/>
                <w:sz w:val="18"/>
                <w:szCs w:val="18"/>
              </w:rPr>
              <w:t xml:space="preserve">Anne </w:t>
            </w:r>
            <w:proofErr w:type="spellStart"/>
            <w:r w:rsidRPr="00457232">
              <w:rPr>
                <w:bCs/>
                <w:sz w:val="18"/>
                <w:szCs w:val="18"/>
              </w:rPr>
              <w:t>Viault</w:t>
            </w:r>
            <w:proofErr w:type="spellEnd"/>
            <w:r w:rsidRPr="00457232">
              <w:rPr>
                <w:bCs/>
                <w:sz w:val="18"/>
                <w:szCs w:val="18"/>
              </w:rPr>
              <w:t>, Treasurer</w:t>
            </w:r>
          </w:p>
        </w:tc>
        <w:tc>
          <w:tcPr>
            <w:tcW w:w="1168" w:type="dxa"/>
            <w:noWrap/>
            <w:hideMark/>
          </w:tcPr>
          <w:p w:rsidR="00A11120" w:rsidRPr="00AC4184" w:rsidRDefault="00A11120" w:rsidP="00AC4184">
            <w:pPr>
              <w:pStyle w:val="NoSpacing"/>
              <w:jc w:val="both"/>
              <w:rPr>
                <w:b/>
                <w:bCs/>
                <w:sz w:val="18"/>
                <w:szCs w:val="18"/>
              </w:rPr>
            </w:pPr>
          </w:p>
        </w:tc>
        <w:tc>
          <w:tcPr>
            <w:tcW w:w="5332" w:type="dxa"/>
            <w:noWrap/>
            <w:hideMark/>
          </w:tcPr>
          <w:p w:rsidR="00A11120" w:rsidRPr="00457232" w:rsidRDefault="00A11120" w:rsidP="00AC4184">
            <w:pPr>
              <w:pStyle w:val="NoSpacing"/>
              <w:jc w:val="both"/>
              <w:rPr>
                <w:bCs/>
                <w:sz w:val="18"/>
                <w:szCs w:val="18"/>
              </w:rPr>
            </w:pPr>
            <w:r w:rsidRPr="00457232">
              <w:rPr>
                <w:bCs/>
                <w:sz w:val="18"/>
                <w:szCs w:val="18"/>
              </w:rPr>
              <w:t>Events Coordinator:  Candice Workman</w:t>
            </w:r>
          </w:p>
        </w:tc>
      </w:tr>
      <w:tr w:rsidR="00A11120" w:rsidRPr="00AC4184" w:rsidTr="0033402C">
        <w:trPr>
          <w:trHeight w:val="240"/>
        </w:trPr>
        <w:tc>
          <w:tcPr>
            <w:tcW w:w="3260" w:type="dxa"/>
            <w:noWrap/>
            <w:hideMark/>
          </w:tcPr>
          <w:p w:rsidR="00A11120" w:rsidRPr="00457232" w:rsidRDefault="00A11120" w:rsidP="00AC4184">
            <w:pPr>
              <w:pStyle w:val="NoSpacing"/>
              <w:jc w:val="both"/>
              <w:rPr>
                <w:bCs/>
                <w:sz w:val="18"/>
                <w:szCs w:val="18"/>
              </w:rPr>
            </w:pPr>
            <w:r w:rsidRPr="00457232">
              <w:rPr>
                <w:bCs/>
                <w:sz w:val="18"/>
                <w:szCs w:val="18"/>
              </w:rPr>
              <w:t>Kingwood, TX</w:t>
            </w:r>
          </w:p>
        </w:tc>
        <w:tc>
          <w:tcPr>
            <w:tcW w:w="1168" w:type="dxa"/>
            <w:noWrap/>
            <w:hideMark/>
          </w:tcPr>
          <w:p w:rsidR="00A11120" w:rsidRPr="00AC4184" w:rsidRDefault="00A11120" w:rsidP="00AC4184">
            <w:pPr>
              <w:pStyle w:val="NoSpacing"/>
              <w:jc w:val="both"/>
              <w:rPr>
                <w:b/>
                <w:bCs/>
                <w:sz w:val="18"/>
                <w:szCs w:val="18"/>
              </w:rPr>
            </w:pPr>
          </w:p>
        </w:tc>
        <w:tc>
          <w:tcPr>
            <w:tcW w:w="5332" w:type="dxa"/>
            <w:noWrap/>
            <w:hideMark/>
          </w:tcPr>
          <w:p w:rsidR="00A11120" w:rsidRPr="00457232" w:rsidRDefault="00A11120" w:rsidP="00AC4184">
            <w:pPr>
              <w:pStyle w:val="NoSpacing"/>
              <w:jc w:val="both"/>
              <w:rPr>
                <w:bCs/>
                <w:sz w:val="18"/>
                <w:szCs w:val="18"/>
              </w:rPr>
            </w:pPr>
          </w:p>
        </w:tc>
      </w:tr>
    </w:tbl>
    <w:p w:rsidR="00AC4184" w:rsidRPr="00E82C79" w:rsidRDefault="00AC4184" w:rsidP="00BE3215">
      <w:pPr>
        <w:pStyle w:val="NoSpacing"/>
        <w:jc w:val="both"/>
        <w:rPr>
          <w:rStyle w:val="Hyperlink"/>
          <w:b/>
          <w:bCs/>
          <w:sz w:val="18"/>
          <w:szCs w:val="18"/>
        </w:rPr>
      </w:pPr>
    </w:p>
    <w:sectPr w:rsidR="00AC4184" w:rsidRPr="00E82C79" w:rsidSect="00557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6A"/>
    <w:rsid w:val="000B3895"/>
    <w:rsid w:val="000E0F55"/>
    <w:rsid w:val="001343EB"/>
    <w:rsid w:val="001B0E84"/>
    <w:rsid w:val="001C3779"/>
    <w:rsid w:val="001E0E3F"/>
    <w:rsid w:val="001E2470"/>
    <w:rsid w:val="001F201D"/>
    <w:rsid w:val="00202B9A"/>
    <w:rsid w:val="00293762"/>
    <w:rsid w:val="003723BD"/>
    <w:rsid w:val="00393BFD"/>
    <w:rsid w:val="00393EE8"/>
    <w:rsid w:val="0039632B"/>
    <w:rsid w:val="003D3215"/>
    <w:rsid w:val="00421D38"/>
    <w:rsid w:val="0042778E"/>
    <w:rsid w:val="004470BA"/>
    <w:rsid w:val="00457232"/>
    <w:rsid w:val="004857D0"/>
    <w:rsid w:val="00522A00"/>
    <w:rsid w:val="00540197"/>
    <w:rsid w:val="00557E6A"/>
    <w:rsid w:val="00607ED6"/>
    <w:rsid w:val="00686B4E"/>
    <w:rsid w:val="006914CE"/>
    <w:rsid w:val="006D6C76"/>
    <w:rsid w:val="007049CB"/>
    <w:rsid w:val="0072251F"/>
    <w:rsid w:val="007347E2"/>
    <w:rsid w:val="00777110"/>
    <w:rsid w:val="007779FE"/>
    <w:rsid w:val="0079444B"/>
    <w:rsid w:val="007F7ABE"/>
    <w:rsid w:val="00813F71"/>
    <w:rsid w:val="008211F9"/>
    <w:rsid w:val="008238FC"/>
    <w:rsid w:val="008343BB"/>
    <w:rsid w:val="008970ED"/>
    <w:rsid w:val="008C5480"/>
    <w:rsid w:val="0096217F"/>
    <w:rsid w:val="00A02D89"/>
    <w:rsid w:val="00A11120"/>
    <w:rsid w:val="00A126E6"/>
    <w:rsid w:val="00A14541"/>
    <w:rsid w:val="00A51FC8"/>
    <w:rsid w:val="00A65575"/>
    <w:rsid w:val="00A92B2C"/>
    <w:rsid w:val="00A94E58"/>
    <w:rsid w:val="00AA4EFB"/>
    <w:rsid w:val="00AB5EED"/>
    <w:rsid w:val="00AC4184"/>
    <w:rsid w:val="00B42EFB"/>
    <w:rsid w:val="00B64F17"/>
    <w:rsid w:val="00BD1FEB"/>
    <w:rsid w:val="00BE3215"/>
    <w:rsid w:val="00C03C2B"/>
    <w:rsid w:val="00C15544"/>
    <w:rsid w:val="00C55434"/>
    <w:rsid w:val="00C74887"/>
    <w:rsid w:val="00C74EAA"/>
    <w:rsid w:val="00C941C4"/>
    <w:rsid w:val="00CE513D"/>
    <w:rsid w:val="00CE7E7F"/>
    <w:rsid w:val="00D35C3D"/>
    <w:rsid w:val="00D860C5"/>
    <w:rsid w:val="00DC2089"/>
    <w:rsid w:val="00DF537B"/>
    <w:rsid w:val="00E82C79"/>
    <w:rsid w:val="00EC654E"/>
    <w:rsid w:val="00F64330"/>
    <w:rsid w:val="00F75EC3"/>
    <w:rsid w:val="00F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E6A"/>
    <w:pPr>
      <w:spacing w:after="0" w:line="240" w:lineRule="auto"/>
    </w:pPr>
  </w:style>
  <w:style w:type="paragraph" w:styleId="BalloonText">
    <w:name w:val="Balloon Text"/>
    <w:basedOn w:val="Normal"/>
    <w:link w:val="BalloonTextChar"/>
    <w:uiPriority w:val="99"/>
    <w:semiHidden/>
    <w:unhideWhenUsed/>
    <w:rsid w:val="0055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6A"/>
    <w:rPr>
      <w:rFonts w:ascii="Tahoma" w:hAnsi="Tahoma" w:cs="Tahoma"/>
      <w:sz w:val="16"/>
      <w:szCs w:val="16"/>
    </w:rPr>
  </w:style>
  <w:style w:type="character" w:styleId="Hyperlink">
    <w:name w:val="Hyperlink"/>
    <w:basedOn w:val="DefaultParagraphFont"/>
    <w:uiPriority w:val="99"/>
    <w:unhideWhenUsed/>
    <w:rsid w:val="0096217F"/>
    <w:rPr>
      <w:color w:val="0000FF"/>
      <w:u w:val="single"/>
    </w:rPr>
  </w:style>
  <w:style w:type="character" w:styleId="FollowedHyperlink">
    <w:name w:val="FollowedHyperlink"/>
    <w:basedOn w:val="DefaultParagraphFont"/>
    <w:uiPriority w:val="99"/>
    <w:semiHidden/>
    <w:unhideWhenUsed/>
    <w:rsid w:val="00540197"/>
    <w:rPr>
      <w:color w:val="800080" w:themeColor="followedHyperlink"/>
      <w:u w:val="single"/>
    </w:rPr>
  </w:style>
  <w:style w:type="table" w:styleId="TableGrid">
    <w:name w:val="Table Grid"/>
    <w:basedOn w:val="TableNormal"/>
    <w:uiPriority w:val="59"/>
    <w:rsid w:val="0073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E6A"/>
    <w:pPr>
      <w:spacing w:after="0" w:line="240" w:lineRule="auto"/>
    </w:pPr>
  </w:style>
  <w:style w:type="paragraph" w:styleId="BalloonText">
    <w:name w:val="Balloon Text"/>
    <w:basedOn w:val="Normal"/>
    <w:link w:val="BalloonTextChar"/>
    <w:uiPriority w:val="99"/>
    <w:semiHidden/>
    <w:unhideWhenUsed/>
    <w:rsid w:val="0055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6A"/>
    <w:rPr>
      <w:rFonts w:ascii="Tahoma" w:hAnsi="Tahoma" w:cs="Tahoma"/>
      <w:sz w:val="16"/>
      <w:szCs w:val="16"/>
    </w:rPr>
  </w:style>
  <w:style w:type="character" w:styleId="Hyperlink">
    <w:name w:val="Hyperlink"/>
    <w:basedOn w:val="DefaultParagraphFont"/>
    <w:uiPriority w:val="99"/>
    <w:unhideWhenUsed/>
    <w:rsid w:val="0096217F"/>
    <w:rPr>
      <w:color w:val="0000FF"/>
      <w:u w:val="single"/>
    </w:rPr>
  </w:style>
  <w:style w:type="character" w:styleId="FollowedHyperlink">
    <w:name w:val="FollowedHyperlink"/>
    <w:basedOn w:val="DefaultParagraphFont"/>
    <w:uiPriority w:val="99"/>
    <w:semiHidden/>
    <w:unhideWhenUsed/>
    <w:rsid w:val="00540197"/>
    <w:rPr>
      <w:color w:val="800080" w:themeColor="followedHyperlink"/>
      <w:u w:val="single"/>
    </w:rPr>
  </w:style>
  <w:style w:type="table" w:styleId="TableGrid">
    <w:name w:val="Table Grid"/>
    <w:basedOn w:val="TableNormal"/>
    <w:uiPriority w:val="59"/>
    <w:rsid w:val="0073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49584">
      <w:bodyDiv w:val="1"/>
      <w:marLeft w:val="0"/>
      <w:marRight w:val="0"/>
      <w:marTop w:val="0"/>
      <w:marBottom w:val="0"/>
      <w:divBdr>
        <w:top w:val="none" w:sz="0" w:space="0" w:color="auto"/>
        <w:left w:val="none" w:sz="0" w:space="0" w:color="auto"/>
        <w:bottom w:val="none" w:sz="0" w:space="0" w:color="auto"/>
        <w:right w:val="none" w:sz="0" w:space="0" w:color="auto"/>
      </w:divBdr>
    </w:div>
    <w:div w:id="18365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hilton.com/wsgasouthernchampionship" TargetMode="External"/><Relationship Id="rId3" Type="http://schemas.openxmlformats.org/officeDocument/2006/relationships/settings" Target="settings.xml"/><Relationship Id="rId7" Type="http://schemas.openxmlformats.org/officeDocument/2006/relationships/hyperlink" Target="https://www.marriott.com/events/start.mi?id=1545327097116&amp;key=GR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mens-southerngolfassociatio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sgatournam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42</cp:revision>
  <dcterms:created xsi:type="dcterms:W3CDTF">2019-07-02T21:46:00Z</dcterms:created>
  <dcterms:modified xsi:type="dcterms:W3CDTF">2019-07-31T22:19:00Z</dcterms:modified>
</cp:coreProperties>
</file>